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2156" w:rsidR="00737310" w:rsidP="00737310" w:rsidRDefault="00737310" w14:paraId="7EDB033D" w14:textId="77777777">
      <w:pPr>
        <w:spacing w:before="100" w:beforeAutospacing="1" w:after="100" w:afterAutospacing="1"/>
      </w:pPr>
      <w:r w:rsidRPr="00412156">
        <w:rPr>
          <w:b/>
          <w:bCs/>
        </w:rPr>
        <w:t>Meeting Minutes</w:t>
      </w:r>
      <w:r w:rsidRPr="00412156">
        <w:br/>
      </w:r>
      <w:r w:rsidRPr="00412156">
        <w:rPr>
          <w:b/>
          <w:bCs/>
        </w:rPr>
        <w:t>New Mexico State Emergency Response Commission</w:t>
      </w:r>
      <w:r w:rsidRPr="00412156">
        <w:br/>
      </w:r>
      <w:r>
        <w:rPr>
          <w:b/>
          <w:bCs/>
        </w:rPr>
        <w:t>August</w:t>
      </w:r>
      <w:r w:rsidRPr="00412156">
        <w:rPr>
          <w:b/>
          <w:bCs/>
        </w:rPr>
        <w:t xml:space="preserve"> </w:t>
      </w:r>
      <w:r>
        <w:rPr>
          <w:b/>
          <w:bCs/>
        </w:rPr>
        <w:t>28</w:t>
      </w:r>
      <w:r w:rsidRPr="00412156">
        <w:rPr>
          <w:b/>
          <w:bCs/>
        </w:rPr>
        <w:t xml:space="preserve">, </w:t>
      </w:r>
      <w:proofErr w:type="gramStart"/>
      <w:r w:rsidRPr="00412156">
        <w:rPr>
          <w:b/>
          <w:bCs/>
        </w:rPr>
        <w:t>2025</w:t>
      </w:r>
      <w:proofErr w:type="gramEnd"/>
      <w:r w:rsidRPr="00412156">
        <w:rPr>
          <w:b/>
          <w:bCs/>
        </w:rPr>
        <w:t xml:space="preserve"> | </w:t>
      </w:r>
      <w:r>
        <w:rPr>
          <w:b/>
          <w:bCs/>
        </w:rPr>
        <w:t>2</w:t>
      </w:r>
      <w:r w:rsidRPr="00412156">
        <w:rPr>
          <w:b/>
          <w:bCs/>
        </w:rPr>
        <w:t xml:space="preserve">:00 PM - </w:t>
      </w:r>
      <w:r>
        <w:rPr>
          <w:b/>
          <w:bCs/>
        </w:rPr>
        <w:t>3</w:t>
      </w:r>
      <w:r w:rsidRPr="00412156">
        <w:rPr>
          <w:b/>
          <w:bCs/>
        </w:rPr>
        <w:t>:</w:t>
      </w:r>
      <w:r>
        <w:rPr>
          <w:b/>
          <w:bCs/>
        </w:rPr>
        <w:t>2</w:t>
      </w:r>
      <w:r w:rsidRPr="00412156">
        <w:rPr>
          <w:b/>
          <w:bCs/>
        </w:rPr>
        <w:t xml:space="preserve">0 PM | </w:t>
      </w:r>
      <w:r>
        <w:rPr>
          <w:b/>
          <w:bCs/>
        </w:rPr>
        <w:t>725 Sixth St NW, Albuquerque, NM, 87102</w:t>
      </w:r>
    </w:p>
    <w:p w:rsidRPr="00412156" w:rsidR="00737310" w:rsidP="00737310" w:rsidRDefault="00737310" w14:paraId="33183C43" w14:textId="77777777">
      <w:pPr>
        <w:spacing w:before="100" w:beforeAutospacing="1" w:after="100" w:afterAutospacing="1"/>
        <w:outlineLvl w:val="2"/>
        <w:rPr>
          <w:b/>
          <w:bCs/>
          <w:sz w:val="27"/>
          <w:szCs w:val="27"/>
        </w:rPr>
      </w:pPr>
      <w:r>
        <w:rPr>
          <w:b/>
          <w:bCs/>
          <w:sz w:val="27"/>
          <w:szCs w:val="27"/>
        </w:rPr>
        <w:t>I</w:t>
      </w:r>
      <w:r w:rsidRPr="00412156">
        <w:rPr>
          <w:b/>
          <w:bCs/>
          <w:sz w:val="27"/>
          <w:szCs w:val="27"/>
        </w:rPr>
        <w:t>. Call to Order</w:t>
      </w:r>
    </w:p>
    <w:p w:rsidRPr="00412156" w:rsidR="00737310" w:rsidP="00737310" w:rsidRDefault="00737310" w14:paraId="43CCAEFB" w14:textId="77777777">
      <w:pPr>
        <w:spacing w:before="100" w:beforeAutospacing="1" w:after="100" w:afterAutospacing="1"/>
      </w:pPr>
      <w:r w:rsidRPr="00412156">
        <w:t xml:space="preserve">The meeting was called to order at </w:t>
      </w:r>
      <w:r>
        <w:t>2</w:t>
      </w:r>
      <w:r w:rsidRPr="00412156">
        <w:t>:00 PM by Chair Jos Lesscher. The meeting was recorded.</w:t>
      </w:r>
    </w:p>
    <w:p w:rsidR="00737310" w:rsidP="00737310" w:rsidRDefault="00737310" w14:paraId="1E61A874" w14:textId="77777777">
      <w:pPr>
        <w:spacing w:before="100" w:beforeAutospacing="1" w:after="100" w:afterAutospacing="1"/>
        <w:outlineLvl w:val="2"/>
        <w:rPr>
          <w:b/>
          <w:bCs/>
          <w:sz w:val="27"/>
          <w:szCs w:val="27"/>
        </w:rPr>
      </w:pPr>
      <w:r>
        <w:rPr>
          <w:b/>
          <w:bCs/>
          <w:sz w:val="27"/>
          <w:szCs w:val="27"/>
        </w:rPr>
        <w:t>II</w:t>
      </w:r>
      <w:r w:rsidRPr="00412156">
        <w:rPr>
          <w:b/>
          <w:bCs/>
          <w:sz w:val="27"/>
          <w:szCs w:val="27"/>
        </w:rPr>
        <w:t>. Roll Call</w:t>
      </w:r>
    </w:p>
    <w:p w:rsidRPr="00646D9C" w:rsidR="00737310" w:rsidP="00737310" w:rsidRDefault="00737310" w14:paraId="238838BE" w14:textId="77777777">
      <w:pPr>
        <w:pStyle w:val="ListParagraph"/>
        <w:numPr>
          <w:ilvl w:val="0"/>
          <w:numId w:val="9"/>
        </w:numPr>
        <w:spacing w:before="100" w:beforeAutospacing="1" w:after="100" w:afterAutospacing="1"/>
        <w:outlineLvl w:val="2"/>
        <w:rPr>
          <w:b/>
          <w:bCs/>
          <w:sz w:val="27"/>
          <w:szCs w:val="27"/>
        </w:rPr>
      </w:pPr>
      <w:r w:rsidRPr="00646D9C">
        <w:t>Present:</w:t>
      </w:r>
    </w:p>
    <w:p w:rsidRPr="00646D9C" w:rsidR="00737310" w:rsidP="00737310" w:rsidRDefault="00737310" w14:paraId="3BF59941" w14:textId="77777777">
      <w:pPr>
        <w:pStyle w:val="ListParagraph"/>
        <w:numPr>
          <w:ilvl w:val="0"/>
          <w:numId w:val="4"/>
        </w:numPr>
        <w:spacing w:before="100" w:beforeAutospacing="1" w:after="100" w:afterAutospacing="1"/>
      </w:pPr>
      <w:r w:rsidRPr="00646D9C">
        <w:t>Jos Lesscher, Chair</w:t>
      </w:r>
    </w:p>
    <w:p w:rsidRPr="00412156" w:rsidR="00737310" w:rsidP="00737310" w:rsidRDefault="00737310" w14:paraId="58053059" w14:textId="77777777">
      <w:pPr>
        <w:numPr>
          <w:ilvl w:val="0"/>
          <w:numId w:val="4"/>
        </w:numPr>
        <w:spacing w:before="100" w:beforeAutospacing="1" w:after="100" w:afterAutospacing="1"/>
      </w:pPr>
      <w:r w:rsidRPr="00412156">
        <w:t>Jess Lewis, Vice Chair</w:t>
      </w:r>
    </w:p>
    <w:p w:rsidRPr="00412156" w:rsidR="00737310" w:rsidP="00737310" w:rsidRDefault="00737310" w14:paraId="5A1CA916" w14:textId="77777777">
      <w:pPr>
        <w:numPr>
          <w:ilvl w:val="0"/>
          <w:numId w:val="4"/>
        </w:numPr>
        <w:spacing w:before="100" w:beforeAutospacing="1" w:after="100" w:afterAutospacing="1"/>
      </w:pPr>
      <w:r w:rsidRPr="00412156">
        <w:t>Commissioner Onsurez</w:t>
      </w:r>
    </w:p>
    <w:p w:rsidRPr="00412156" w:rsidR="00737310" w:rsidP="00737310" w:rsidRDefault="00737310" w14:paraId="188F9A45" w14:textId="77777777">
      <w:pPr>
        <w:numPr>
          <w:ilvl w:val="0"/>
          <w:numId w:val="4"/>
        </w:numPr>
        <w:spacing w:before="100" w:beforeAutospacing="1" w:after="100" w:afterAutospacing="1"/>
      </w:pPr>
      <w:r w:rsidRPr="00412156">
        <w:t>Commissioner Sanders</w:t>
      </w:r>
    </w:p>
    <w:p w:rsidR="00737310" w:rsidP="00737310" w:rsidRDefault="00737310" w14:paraId="581E0469" w14:textId="77777777">
      <w:pPr>
        <w:numPr>
          <w:ilvl w:val="0"/>
          <w:numId w:val="4"/>
        </w:numPr>
        <w:spacing w:before="100" w:beforeAutospacing="1" w:after="100" w:afterAutospacing="1"/>
      </w:pPr>
      <w:r w:rsidRPr="00412156">
        <w:t xml:space="preserve">Commissioner </w:t>
      </w:r>
      <w:r>
        <w:t>Overpeck</w:t>
      </w:r>
    </w:p>
    <w:p w:rsidRPr="00412156" w:rsidR="00737310" w:rsidP="00737310" w:rsidRDefault="00737310" w14:paraId="129C0498" w14:textId="77777777">
      <w:pPr>
        <w:numPr>
          <w:ilvl w:val="0"/>
          <w:numId w:val="4"/>
        </w:numPr>
        <w:spacing w:before="100" w:beforeAutospacing="1" w:after="100" w:afterAutospacing="1"/>
      </w:pPr>
      <w:r>
        <w:t>CPT Mark Rowley, Private Citizen (DPS &amp; Sandia National Labs)</w:t>
      </w:r>
    </w:p>
    <w:p w:rsidRPr="00412156" w:rsidR="00737310" w:rsidP="00737310" w:rsidRDefault="00737310" w14:paraId="0668E389" w14:textId="77777777">
      <w:pPr>
        <w:numPr>
          <w:ilvl w:val="0"/>
          <w:numId w:val="4"/>
        </w:numPr>
        <w:spacing w:before="100" w:beforeAutospacing="1" w:after="100" w:afterAutospacing="1"/>
      </w:pPr>
      <w:r>
        <w:t>Mrs. Lesscher, Private Citizen</w:t>
      </w:r>
    </w:p>
    <w:p w:rsidRPr="00412156" w:rsidR="00737310" w:rsidP="00737310" w:rsidRDefault="00737310" w14:paraId="00EDA79C" w14:textId="77777777">
      <w:pPr>
        <w:numPr>
          <w:ilvl w:val="0"/>
          <w:numId w:val="4"/>
        </w:numPr>
        <w:spacing w:before="100" w:beforeAutospacing="1" w:after="100" w:afterAutospacing="1"/>
      </w:pPr>
      <w:r>
        <w:t>Niklas Romskog, NMDOH</w:t>
      </w:r>
    </w:p>
    <w:p w:rsidR="00737310" w:rsidP="00737310" w:rsidRDefault="00737310" w14:paraId="3843BEEC" w14:textId="77777777">
      <w:pPr>
        <w:numPr>
          <w:ilvl w:val="0"/>
          <w:numId w:val="4"/>
        </w:numPr>
        <w:spacing w:before="100" w:beforeAutospacing="1" w:after="100" w:afterAutospacing="1"/>
      </w:pPr>
      <w:r>
        <w:t>Zachary Wachter, NMDHSEM</w:t>
      </w:r>
    </w:p>
    <w:p w:rsidR="00737310" w:rsidP="00737310" w:rsidRDefault="00737310" w14:paraId="1A0046DE" w14:textId="77777777">
      <w:pPr>
        <w:numPr>
          <w:ilvl w:val="0"/>
          <w:numId w:val="4"/>
        </w:numPr>
        <w:spacing w:before="100" w:beforeAutospacing="1" w:after="100" w:afterAutospacing="1"/>
      </w:pPr>
      <w:r>
        <w:t>Tessa Snyder, NMDHSEM</w:t>
      </w:r>
    </w:p>
    <w:p w:rsidR="00737310" w:rsidP="00737310" w:rsidRDefault="00737310" w14:paraId="17AB7D81" w14:textId="77777777">
      <w:pPr>
        <w:pStyle w:val="ListParagraph"/>
        <w:numPr>
          <w:ilvl w:val="0"/>
          <w:numId w:val="9"/>
        </w:numPr>
        <w:spacing w:before="100" w:beforeAutospacing="1" w:after="100" w:afterAutospacing="1"/>
      </w:pPr>
      <w:r w:rsidRPr="00646D9C">
        <w:t xml:space="preserve">Quorum was established. </w:t>
      </w:r>
    </w:p>
    <w:p w:rsidRPr="00412156" w:rsidR="00737310" w:rsidP="00737310" w:rsidRDefault="00737310" w14:paraId="28FA82F3" w14:textId="77777777">
      <w:pPr>
        <w:spacing w:before="100" w:beforeAutospacing="1" w:after="100" w:afterAutospacing="1"/>
        <w:outlineLvl w:val="2"/>
        <w:rPr>
          <w:b/>
          <w:bCs/>
          <w:sz w:val="27"/>
          <w:szCs w:val="27"/>
        </w:rPr>
      </w:pPr>
      <w:r>
        <w:rPr>
          <w:b/>
          <w:bCs/>
          <w:sz w:val="27"/>
          <w:szCs w:val="27"/>
        </w:rPr>
        <w:t>III</w:t>
      </w:r>
      <w:r w:rsidRPr="00412156">
        <w:rPr>
          <w:b/>
          <w:bCs/>
          <w:sz w:val="27"/>
          <w:szCs w:val="27"/>
        </w:rPr>
        <w:t>. Approval of Previous Meeting Minutes</w:t>
      </w:r>
    </w:p>
    <w:p w:rsidRPr="00404D9F" w:rsidR="00737310" w:rsidP="00737310" w:rsidRDefault="00737310" w14:paraId="2D7E69E3" w14:textId="77777777">
      <w:pPr>
        <w:pStyle w:val="ListParagraph"/>
        <w:numPr>
          <w:ilvl w:val="0"/>
          <w:numId w:val="10"/>
        </w:numPr>
        <w:spacing w:before="100" w:beforeAutospacing="1" w:after="100" w:afterAutospacing="1"/>
      </w:pPr>
      <w:r w:rsidRPr="00646D9C">
        <w:t>Motion to approve previous meeting minutes as written</w:t>
      </w:r>
      <w:r>
        <w:t>;</w:t>
      </w:r>
      <w:r w:rsidRPr="00404D9F">
        <w:t xml:space="preserve"> </w:t>
      </w:r>
      <w:r>
        <w:t xml:space="preserve">motion </w:t>
      </w:r>
      <w:r w:rsidRPr="00404D9F">
        <w:t>passed unanimously</w:t>
      </w:r>
      <w:r>
        <w:t>.</w:t>
      </w:r>
    </w:p>
    <w:p w:rsidRPr="00737310" w:rsidR="00737310" w:rsidP="00737310" w:rsidRDefault="00737310" w14:paraId="65B0F97C" w14:textId="77777777">
      <w:pPr>
        <w:spacing w:before="100" w:beforeAutospacing="1" w:after="100" w:afterAutospacing="1"/>
        <w:outlineLvl w:val="2"/>
        <w:rPr>
          <w:b/>
          <w:bCs/>
          <w:sz w:val="27"/>
          <w:szCs w:val="27"/>
        </w:rPr>
      </w:pPr>
      <w:r w:rsidRPr="00737310">
        <w:rPr>
          <w:b/>
          <w:bCs/>
          <w:sz w:val="27"/>
          <w:szCs w:val="27"/>
        </w:rPr>
        <w:t>IV. Reports of Officers, Boards, and Standing Committees</w:t>
      </w:r>
    </w:p>
    <w:p w:rsidRPr="00412156" w:rsidR="00737310" w:rsidP="00737310" w:rsidRDefault="00737310" w14:paraId="516009F3" w14:textId="77777777">
      <w:pPr>
        <w:numPr>
          <w:ilvl w:val="0"/>
          <w:numId w:val="5"/>
        </w:numPr>
        <w:spacing w:before="100" w:beforeAutospacing="1" w:after="100" w:afterAutospacing="1"/>
      </w:pPr>
      <w:r w:rsidRPr="00412156">
        <w:rPr>
          <w:b/>
          <w:bCs/>
        </w:rPr>
        <w:t>Chair Report</w:t>
      </w:r>
      <w:r w:rsidRPr="00412156">
        <w:t>: No updates.</w:t>
      </w:r>
    </w:p>
    <w:p w:rsidR="00737310" w:rsidP="00737310" w:rsidRDefault="00737310" w14:paraId="6C6A8B70" w14:textId="77777777">
      <w:pPr>
        <w:pStyle w:val="ListParagraph"/>
        <w:numPr>
          <w:ilvl w:val="0"/>
          <w:numId w:val="5"/>
        </w:numPr>
        <w:spacing w:before="100" w:beforeAutospacing="1" w:after="100" w:afterAutospacing="1"/>
      </w:pPr>
      <w:r w:rsidRPr="00646D9C">
        <w:rPr>
          <w:b/>
          <w:bCs/>
        </w:rPr>
        <w:t>Vice Chair Report</w:t>
      </w:r>
      <w:r w:rsidRPr="00646D9C">
        <w:t xml:space="preserve">: </w:t>
      </w:r>
    </w:p>
    <w:p w:rsidR="00737310" w:rsidP="00737310" w:rsidRDefault="00737310" w14:paraId="646F43E0" w14:textId="20BEF60B">
      <w:pPr>
        <w:pStyle w:val="ListParagraph"/>
        <w:numPr>
          <w:ilvl w:val="1"/>
          <w:numId w:val="5"/>
        </w:numPr>
        <w:spacing w:before="100" w:beforeAutospacing="1" w:after="100" w:afterAutospacing="1"/>
      </w:pPr>
      <w:r>
        <w:t xml:space="preserve">Raised question of more effective ways to store and make accessible </w:t>
      </w:r>
      <w:r w:rsidR="005111F3">
        <w:t>T</w:t>
      </w:r>
      <w:r>
        <w:t xml:space="preserve">ier 2 data as needed. DHSEM will test utilizing </w:t>
      </w:r>
      <w:r w:rsidR="005111F3">
        <w:t>S</w:t>
      </w:r>
      <w:r>
        <w:t>hare</w:t>
      </w:r>
      <w:r w:rsidR="005111F3">
        <w:t>P</w:t>
      </w:r>
      <w:r>
        <w:t xml:space="preserve">oint in lieu of </w:t>
      </w:r>
      <w:proofErr w:type="spellStart"/>
      <w:r w:rsidR="005111F3">
        <w:t>W</w:t>
      </w:r>
      <w:r>
        <w:t>ebEOC</w:t>
      </w:r>
      <w:proofErr w:type="spellEnd"/>
      <w:r>
        <w:t xml:space="preserve"> to see if this is better suited to the needs of the commission. Additionally</w:t>
      </w:r>
      <w:r w:rsidR="005111F3">
        <w:t>,</w:t>
      </w:r>
      <w:r>
        <w:t xml:space="preserve"> DHSEM will work to bring in CAMEO/Tier II submit training in the coming year.</w:t>
      </w:r>
    </w:p>
    <w:p w:rsidRPr="00646D9C" w:rsidR="00737310" w:rsidP="00737310" w:rsidRDefault="00737310" w14:paraId="5A9E2E1D" w14:textId="43815572">
      <w:pPr>
        <w:pStyle w:val="ListParagraph"/>
        <w:numPr>
          <w:ilvl w:val="1"/>
          <w:numId w:val="5"/>
        </w:numPr>
        <w:spacing w:before="100" w:beforeAutospacing="1" w:after="100" w:afterAutospacing="1"/>
      </w:pPr>
      <w:r>
        <w:t xml:space="preserve">Discussed existing and potential Traffic (Commodity) Flow Studies performed and published around the state. Dona Ana County recently conducted a Commodity Flow Study of I-10. DHSEM has made vendor inquiries for </w:t>
      </w:r>
      <w:r>
        <w:t>Commodity Flow Studies of the I-25/I-40 corridor and I-40/HWY-285 junction. Vice Chair Lewis asked that HWY-550 (I-25 to Farmington) also be looked at for a Commodity Flow Study. DHSEM stated these would be eligible projects under the HMEP grant.</w:t>
      </w:r>
    </w:p>
    <w:p w:rsidR="00737310" w:rsidP="00737310" w:rsidRDefault="00737310" w14:paraId="015BEF59" w14:textId="234FACE0">
      <w:pPr>
        <w:numPr>
          <w:ilvl w:val="0"/>
          <w:numId w:val="5"/>
        </w:numPr>
        <w:spacing w:before="100" w:beforeAutospacing="1" w:after="100" w:afterAutospacing="1"/>
      </w:pPr>
      <w:r w:rsidRPr="00412156">
        <w:rPr>
          <w:b/>
          <w:bCs/>
        </w:rPr>
        <w:t>Hazardous Materials Safety Board (HMSB)</w:t>
      </w:r>
      <w:r w:rsidRPr="00412156">
        <w:t xml:space="preserve">: </w:t>
      </w:r>
    </w:p>
    <w:p w:rsidR="005C6364" w:rsidP="00737310" w:rsidRDefault="005C6364" w14:paraId="26A91786" w14:textId="0C19F9B9">
      <w:pPr>
        <w:numPr>
          <w:ilvl w:val="1"/>
          <w:numId w:val="5"/>
        </w:numPr>
        <w:spacing w:before="100" w:beforeAutospacing="1" w:after="100" w:afterAutospacing="1"/>
      </w:pPr>
      <w:r w:rsidRPr="005C6364">
        <w:t>Members noted a statutory gap regarding which entity is responsible for drafting/maintaining the Hazardous Materials Emergency Response (HMER) Plan following the dissolution of the former Emergency Management Committee. The Board’s training</w:t>
      </w:r>
      <w:r w:rsidR="003349CF">
        <w:t xml:space="preserve"> </w:t>
      </w:r>
      <w:r w:rsidRPr="005C6364">
        <w:t>standards role is affected by this uncertainty.</w:t>
      </w:r>
    </w:p>
    <w:p w:rsidR="005C6364" w:rsidP="00737310" w:rsidRDefault="005C6364" w14:paraId="624504BE" w14:textId="77777777">
      <w:pPr>
        <w:numPr>
          <w:ilvl w:val="1"/>
          <w:numId w:val="5"/>
        </w:numPr>
        <w:spacing w:before="100" w:beforeAutospacing="1" w:after="100" w:afterAutospacing="1"/>
      </w:pPr>
      <w:r w:rsidRPr="005C6364">
        <w:t>For reference, the group reviewed NMAC 12-12-23, NMAC 12-12-19, and a DHSEM white paper.</w:t>
      </w:r>
    </w:p>
    <w:p w:rsidR="005C6364" w:rsidP="00737310" w:rsidRDefault="005C6364" w14:paraId="7C727BB7" w14:textId="7BC245C9">
      <w:pPr>
        <w:numPr>
          <w:ilvl w:val="1"/>
          <w:numId w:val="5"/>
        </w:numPr>
        <w:spacing w:before="100" w:beforeAutospacing="1" w:after="100" w:afterAutospacing="1"/>
      </w:pPr>
      <w:r w:rsidRPr="005C6364">
        <w:t>Members discussed potential pathways to clarify HMER Plan authorship and to align training standards with current NFPA and OSHA HAZWOPER standards. No action was taken; items remain under review by DHSEM leadership and legal counsel.</w:t>
      </w:r>
    </w:p>
    <w:p w:rsidR="005C6364" w:rsidP="00737310" w:rsidRDefault="005C6364" w14:paraId="11C6A659" w14:textId="6E26E5F4">
      <w:pPr>
        <w:numPr>
          <w:ilvl w:val="1"/>
          <w:numId w:val="5"/>
        </w:numPr>
        <w:spacing w:before="100" w:beforeAutospacing="1" w:after="100" w:afterAutospacing="1"/>
      </w:pPr>
      <w:r w:rsidRPr="005C6364">
        <w:t>The HazMat Coordinator will circulate an existing concept document related to potential legislative changes to the Commissioners for information</w:t>
      </w:r>
      <w:r>
        <w:t>.</w:t>
      </w:r>
    </w:p>
    <w:p w:rsidR="005C6364" w:rsidP="00737310" w:rsidRDefault="005C6364" w14:paraId="64186502" w14:textId="1A9787EF">
      <w:pPr>
        <w:numPr>
          <w:ilvl w:val="1"/>
          <w:numId w:val="5"/>
        </w:numPr>
        <w:spacing w:before="100" w:beforeAutospacing="1" w:after="100" w:afterAutospacing="1"/>
      </w:pPr>
      <w:r w:rsidRPr="005C6364">
        <w:rPr>
          <w:b/>
          <w:bCs/>
        </w:rPr>
        <w:t>Motion:</w:t>
      </w:r>
      <w:r w:rsidRPr="005C6364">
        <w:t xml:space="preserve"> Appoint CPT Rowley to the Legislature Subcommittee. </w:t>
      </w:r>
      <w:r w:rsidRPr="005C6364">
        <w:rPr>
          <w:b/>
          <w:bCs/>
        </w:rPr>
        <w:t>Result:</w:t>
      </w:r>
      <w:r w:rsidRPr="005C6364">
        <w:t xml:space="preserve"> Approved unanimously.</w:t>
      </w:r>
    </w:p>
    <w:p w:rsidRPr="00412156" w:rsidR="00737310" w:rsidP="00737310" w:rsidRDefault="00737310" w14:paraId="5D01AE9A" w14:textId="77777777">
      <w:pPr>
        <w:numPr>
          <w:ilvl w:val="0"/>
          <w:numId w:val="5"/>
        </w:numPr>
        <w:spacing w:before="100" w:beforeAutospacing="1" w:after="100" w:afterAutospacing="1"/>
      </w:pPr>
      <w:r w:rsidRPr="00412156">
        <w:rPr>
          <w:b/>
          <w:bCs/>
        </w:rPr>
        <w:t>Policy/Legislature/Bylaws Standing Committee</w:t>
      </w:r>
      <w:r w:rsidRPr="00412156">
        <w:t xml:space="preserve">: </w:t>
      </w:r>
      <w:r>
        <w:t>Discussion held during HMSB sub-committee section discussion.</w:t>
      </w:r>
    </w:p>
    <w:p w:rsidRPr="00412156" w:rsidR="00737310" w:rsidP="00737310" w:rsidRDefault="00737310" w14:paraId="24942D74" w14:textId="77777777">
      <w:pPr>
        <w:numPr>
          <w:ilvl w:val="0"/>
          <w:numId w:val="5"/>
        </w:numPr>
        <w:spacing w:before="100" w:beforeAutospacing="1" w:after="100" w:afterAutospacing="1"/>
      </w:pPr>
      <w:r w:rsidRPr="00412156">
        <w:rPr>
          <w:b/>
          <w:bCs/>
        </w:rPr>
        <w:t>LEPC Standing Committee</w:t>
      </w:r>
      <w:r w:rsidRPr="00412156">
        <w:t xml:space="preserve">: </w:t>
      </w:r>
      <w:r>
        <w:t>Reviewed the efforts in DHSEM Preparedness Bureau to support the development of Regional Emergency Planning Committees (REPCs), particularly among counties with no active LEPC or few resources. Several counties have shown their interest in merging to create REPCs. The Hazmat Coordinator will send a list of LEPC status to the commissioners.</w:t>
      </w:r>
    </w:p>
    <w:p w:rsidR="00737310" w:rsidP="00737310" w:rsidRDefault="00737310" w14:paraId="63A07702" w14:textId="77777777">
      <w:pPr>
        <w:numPr>
          <w:ilvl w:val="0"/>
          <w:numId w:val="5"/>
        </w:numPr>
        <w:spacing w:before="100" w:beforeAutospacing="1" w:after="100" w:afterAutospacing="1"/>
      </w:pPr>
      <w:r w:rsidRPr="00412156">
        <w:rPr>
          <w:b/>
          <w:bCs/>
        </w:rPr>
        <w:t>Finance Committee</w:t>
      </w:r>
      <w:r w:rsidRPr="00412156">
        <w:t xml:space="preserve">: </w:t>
      </w:r>
    </w:p>
    <w:p w:rsidR="00737310" w:rsidP="00737310" w:rsidRDefault="00737310" w14:paraId="1E026697" w14:textId="77777777">
      <w:pPr>
        <w:numPr>
          <w:ilvl w:val="1"/>
          <w:numId w:val="5"/>
        </w:numPr>
        <w:spacing w:before="100" w:beforeAutospacing="1" w:after="100" w:afterAutospacing="1"/>
      </w:pPr>
      <w:r>
        <w:t>Examined difficulties in spending HMEP funds, which have accumulated from mandatory allocation to a vacant Hazardous Materials Coordinator position. Commissioner Onsurez will inquire about alternative funding sources for the position.</w:t>
      </w:r>
    </w:p>
    <w:p w:rsidR="00737310" w:rsidP="00737310" w:rsidRDefault="00737310" w14:paraId="5D2660AE" w14:textId="77777777">
      <w:pPr>
        <w:numPr>
          <w:ilvl w:val="1"/>
          <w:numId w:val="5"/>
        </w:numPr>
        <w:spacing w:before="100" w:beforeAutospacing="1" w:after="100" w:afterAutospacing="1"/>
      </w:pPr>
      <w:r>
        <w:t>HMEP funding has been allocated for hazmat training supplies to the state Fire Academy.</w:t>
      </w:r>
    </w:p>
    <w:p w:rsidRPr="00412156" w:rsidR="00737310" w:rsidP="00737310" w:rsidRDefault="00737310" w14:paraId="2457EB66" w14:textId="77777777">
      <w:pPr>
        <w:numPr>
          <w:ilvl w:val="1"/>
          <w:numId w:val="5"/>
        </w:numPr>
        <w:spacing w:before="100" w:beforeAutospacing="1" w:after="100" w:afterAutospacing="1"/>
      </w:pPr>
      <w:r>
        <w:t xml:space="preserve">To perform better year to year quality control of Tier II reporting, DHSEM intends to look at annual records from Extreme Hazardous Substances sites and Risk Management Plant facilities to ensure they are </w:t>
      </w:r>
      <w:proofErr w:type="gramStart"/>
      <w:r>
        <w:t>reporting</w:t>
      </w:r>
      <w:proofErr w:type="gramEnd"/>
      <w:r>
        <w:t xml:space="preserve"> annually and accurately. This process should help with compliance, EPCRA, and fees.</w:t>
      </w:r>
    </w:p>
    <w:p w:rsidR="00737310" w:rsidP="00737310" w:rsidRDefault="00737310" w14:paraId="5BEE6904" w14:textId="77777777">
      <w:pPr>
        <w:outlineLvl w:val="2"/>
        <w:rPr>
          <w:b/>
          <w:bCs/>
          <w:sz w:val="27"/>
          <w:szCs w:val="27"/>
        </w:rPr>
      </w:pPr>
      <w:r w:rsidRPr="00014C75">
        <w:rPr>
          <w:b/>
          <w:bCs/>
          <w:sz w:val="27"/>
          <w:szCs w:val="27"/>
        </w:rPr>
        <w:t>V. SERC Annual Repor</w:t>
      </w:r>
      <w:r>
        <w:rPr>
          <w:b/>
          <w:bCs/>
          <w:sz w:val="27"/>
          <w:szCs w:val="27"/>
        </w:rPr>
        <w:t>t</w:t>
      </w:r>
    </w:p>
    <w:p w:rsidRPr="005C6364" w:rsidR="00737310" w:rsidP="00737310" w:rsidRDefault="00737310" w14:paraId="643FAACC" w14:textId="77777777">
      <w:pPr>
        <w:pStyle w:val="ListParagraph"/>
        <w:numPr>
          <w:ilvl w:val="0"/>
          <w:numId w:val="6"/>
        </w:numPr>
        <w:spacing w:before="100" w:beforeAutospacing="1" w:after="100" w:afterAutospacing="1"/>
        <w:rPr>
          <w:b/>
          <w:bCs/>
          <w:sz w:val="27"/>
          <w:szCs w:val="27"/>
        </w:rPr>
      </w:pPr>
      <w:r>
        <w:t xml:space="preserve">Commissioners unanimously agreed that the SERC Chair will send the 2024 Annual Report to the Governor’s Office and legislature. </w:t>
      </w:r>
    </w:p>
    <w:p w:rsidR="005C6364" w:rsidP="005C6364" w:rsidRDefault="005C6364" w14:paraId="3CE84B77" w14:textId="77777777">
      <w:pPr>
        <w:spacing w:before="100" w:beforeAutospacing="1" w:after="100" w:afterAutospacing="1"/>
        <w:rPr>
          <w:b/>
          <w:bCs/>
          <w:sz w:val="27"/>
          <w:szCs w:val="27"/>
        </w:rPr>
      </w:pPr>
    </w:p>
    <w:p w:rsidRPr="005C6364" w:rsidR="005C6364" w:rsidP="005C6364" w:rsidRDefault="005C6364" w14:paraId="5755A9B5" w14:textId="77777777">
      <w:pPr>
        <w:spacing w:before="100" w:beforeAutospacing="1" w:after="100" w:afterAutospacing="1"/>
        <w:rPr>
          <w:b/>
          <w:bCs/>
          <w:sz w:val="27"/>
          <w:szCs w:val="27"/>
        </w:rPr>
      </w:pPr>
    </w:p>
    <w:p w:rsidR="00737310" w:rsidP="00737310" w:rsidRDefault="00737310" w14:paraId="798846F9" w14:textId="77777777">
      <w:pPr>
        <w:spacing w:before="100" w:beforeAutospacing="1" w:after="100" w:afterAutospacing="1"/>
        <w:rPr>
          <w:b/>
          <w:bCs/>
          <w:sz w:val="27"/>
          <w:szCs w:val="27"/>
        </w:rPr>
      </w:pPr>
      <w:r w:rsidRPr="00E87BAA">
        <w:rPr>
          <w:b/>
          <w:bCs/>
          <w:sz w:val="27"/>
          <w:szCs w:val="27"/>
        </w:rPr>
        <w:t>VI. Old Business</w:t>
      </w:r>
    </w:p>
    <w:p w:rsidRPr="00F75A3E" w:rsidR="00737310" w:rsidP="00737310" w:rsidRDefault="00737310" w14:paraId="7C17A9C0" w14:textId="77777777">
      <w:pPr>
        <w:pStyle w:val="ListParagraph"/>
        <w:numPr>
          <w:ilvl w:val="0"/>
          <w:numId w:val="11"/>
        </w:numPr>
        <w:spacing w:before="100" w:beforeAutospacing="1" w:after="100" w:afterAutospacing="1"/>
        <w:rPr>
          <w:b/>
          <w:bCs/>
          <w:sz w:val="27"/>
          <w:szCs w:val="27"/>
        </w:rPr>
      </w:pPr>
      <w:r>
        <w:t>Open Meeting Act Resolution – SERC will need to reapprove for next calendar year in 2026.</w:t>
      </w:r>
    </w:p>
    <w:p w:rsidRPr="00262427" w:rsidR="00737310" w:rsidP="00737310" w:rsidRDefault="00737310" w14:paraId="32D82F26" w14:textId="77777777">
      <w:pPr>
        <w:pStyle w:val="ListParagraph"/>
        <w:numPr>
          <w:ilvl w:val="0"/>
          <w:numId w:val="11"/>
        </w:numPr>
        <w:spacing w:before="100" w:beforeAutospacing="1" w:after="100" w:afterAutospacing="1"/>
        <w:rPr>
          <w:b/>
          <w:bCs/>
          <w:sz w:val="27"/>
          <w:szCs w:val="27"/>
        </w:rPr>
      </w:pPr>
      <w:r>
        <w:t>Meeting Frequency – Now that there is a Hazmat Coordinator, DHSEM can better support the SERC. Commissioners unanimously supported meeting quarterly.</w:t>
      </w:r>
    </w:p>
    <w:p w:rsidRPr="00412156" w:rsidR="00737310" w:rsidP="00737310" w:rsidRDefault="00737310" w14:paraId="2A959D26" w14:textId="77777777">
      <w:pPr>
        <w:spacing w:before="100" w:beforeAutospacing="1" w:after="100" w:afterAutospacing="1"/>
        <w:outlineLvl w:val="2"/>
        <w:rPr>
          <w:b/>
          <w:bCs/>
          <w:sz w:val="27"/>
          <w:szCs w:val="27"/>
        </w:rPr>
      </w:pPr>
      <w:r>
        <w:rPr>
          <w:b/>
          <w:bCs/>
          <w:sz w:val="27"/>
          <w:szCs w:val="27"/>
        </w:rPr>
        <w:t>VII</w:t>
      </w:r>
      <w:r w:rsidRPr="00412156">
        <w:rPr>
          <w:b/>
          <w:bCs/>
          <w:sz w:val="27"/>
          <w:szCs w:val="27"/>
        </w:rPr>
        <w:t>. New Business</w:t>
      </w:r>
    </w:p>
    <w:p w:rsidRPr="007D5EF1" w:rsidR="00737310" w:rsidP="00737310" w:rsidRDefault="00737310" w14:paraId="48BA7433" w14:textId="77777777">
      <w:pPr>
        <w:pStyle w:val="ListParagraph"/>
        <w:numPr>
          <w:ilvl w:val="0"/>
          <w:numId w:val="7"/>
        </w:numPr>
        <w:spacing w:before="100" w:beforeAutospacing="1" w:after="100" w:afterAutospacing="1"/>
      </w:pPr>
      <w:r>
        <w:rPr>
          <w:b/>
          <w:bCs/>
        </w:rPr>
        <w:t>LEPC Conference</w:t>
      </w:r>
    </w:p>
    <w:p w:rsidR="00737310" w:rsidP="00737310" w:rsidRDefault="00737310" w14:paraId="3408A79D" w14:textId="77777777">
      <w:pPr>
        <w:pStyle w:val="ListParagraph"/>
        <w:numPr>
          <w:ilvl w:val="1"/>
          <w:numId w:val="7"/>
        </w:numPr>
        <w:spacing w:before="100" w:beforeAutospacing="1" w:after="100" w:afterAutospacing="1"/>
      </w:pPr>
      <w:r>
        <w:t xml:space="preserve">Discussed merging an LEPC conference with the annual NMAEMP Symposium by partnering with NMAEMP to create an LEPC Track and pre-conference training at the 2026 Symposium. DHSEM recommended also hosting a SERC meeting at the conference. </w:t>
      </w:r>
    </w:p>
    <w:p w:rsidR="00737310" w:rsidP="00737310" w:rsidRDefault="00737310" w14:paraId="4B12F8C4" w14:textId="77777777">
      <w:pPr>
        <w:pStyle w:val="ListParagraph"/>
        <w:numPr>
          <w:ilvl w:val="2"/>
          <w:numId w:val="7"/>
        </w:numPr>
        <w:spacing w:before="100" w:beforeAutospacing="1" w:after="100" w:afterAutospacing="1"/>
      </w:pPr>
      <w:r>
        <w:t>Reviewed travel and registration reimbursement for Commissioners to attend the Symposium; DHSEM will inquire about this process.</w:t>
      </w:r>
    </w:p>
    <w:p w:rsidRPr="003E4217" w:rsidR="00737310" w:rsidP="00737310" w:rsidRDefault="00737310" w14:paraId="31DE6307" w14:textId="6C8E64B6">
      <w:pPr>
        <w:pStyle w:val="ListParagraph"/>
        <w:numPr>
          <w:ilvl w:val="2"/>
          <w:numId w:val="7"/>
        </w:numPr>
        <w:spacing w:before="100" w:beforeAutospacing="1" w:after="100" w:afterAutospacing="1"/>
      </w:pPr>
      <w:r w:rsidRPr="00C02C7F">
        <w:rPr>
          <w:b/>
          <w:bCs/>
        </w:rPr>
        <w:t>Motion</w:t>
      </w:r>
      <w:r w:rsidR="00C02C7F">
        <w:t>:</w:t>
      </w:r>
      <w:r w:rsidRPr="003E4217">
        <w:t xml:space="preserve"> to ask NMAEMP to create </w:t>
      </w:r>
      <w:proofErr w:type="gramStart"/>
      <w:r w:rsidRPr="003E4217">
        <w:t>a</w:t>
      </w:r>
      <w:r>
        <w:t>n</w:t>
      </w:r>
      <w:proofErr w:type="gramEnd"/>
      <w:r w:rsidRPr="003E4217">
        <w:t xml:space="preserve"> LEPC track and pre-event training at the 2026 Symposium</w:t>
      </w:r>
      <w:r w:rsidR="00C02C7F">
        <w:t xml:space="preserve">. </w:t>
      </w:r>
      <w:r w:rsidRPr="00C02C7F" w:rsidR="00C02C7F">
        <w:rPr>
          <w:b/>
          <w:bCs/>
        </w:rPr>
        <w:t>Result</w:t>
      </w:r>
      <w:r w:rsidR="00C02C7F">
        <w:t xml:space="preserve">: </w:t>
      </w:r>
      <w:r>
        <w:t>motion</w:t>
      </w:r>
      <w:r w:rsidRPr="003E4217">
        <w:t xml:space="preserve"> passed unanimously.</w:t>
      </w:r>
    </w:p>
    <w:p w:rsidR="00737310" w:rsidP="00737310" w:rsidRDefault="00737310" w14:paraId="3B89C5A1" w14:textId="77777777">
      <w:pPr>
        <w:pStyle w:val="ListParagraph"/>
        <w:spacing w:before="100" w:beforeAutospacing="1" w:after="100" w:afterAutospacing="1"/>
        <w:rPr>
          <w:b/>
          <w:bCs/>
        </w:rPr>
      </w:pPr>
    </w:p>
    <w:p w:rsidR="00737310" w:rsidP="00737310" w:rsidRDefault="00737310" w14:paraId="2F6F9345" w14:textId="77777777">
      <w:pPr>
        <w:pStyle w:val="ListParagraph"/>
        <w:numPr>
          <w:ilvl w:val="0"/>
          <w:numId w:val="7"/>
        </w:numPr>
        <w:spacing w:before="100" w:beforeAutospacing="1" w:after="100" w:afterAutospacing="1"/>
        <w:rPr>
          <w:b/>
          <w:bCs/>
        </w:rPr>
      </w:pPr>
      <w:r>
        <w:rPr>
          <w:b/>
          <w:bCs/>
        </w:rPr>
        <w:t xml:space="preserve">HMEP Funding: </w:t>
      </w:r>
    </w:p>
    <w:p w:rsidRPr="00032C27" w:rsidR="00737310" w:rsidP="00737310" w:rsidRDefault="00737310" w14:paraId="6671997A" w14:textId="77777777">
      <w:pPr>
        <w:pStyle w:val="ListParagraph"/>
        <w:numPr>
          <w:ilvl w:val="1"/>
          <w:numId w:val="7"/>
        </w:numPr>
        <w:spacing w:before="100" w:beforeAutospacing="1" w:after="100" w:afterAutospacing="1"/>
        <w:rPr>
          <w:b/>
          <w:bCs/>
        </w:rPr>
      </w:pPr>
      <w:r>
        <w:t>DHSEM will be awarded HMEP grant in fiscal year 2026. The incoming funding can be used to conduct Commodity Flow Studies, training, or conferences. Sub-divisions of government are eligible for the sub-grant - DHSEM will review the sub-grant guidelines for eligibility of other types of entities. The grant is not an automatic dispersal; entities must apply and there is a match.</w:t>
      </w:r>
    </w:p>
    <w:p w:rsidR="00737310" w:rsidP="00737310" w:rsidRDefault="00737310" w14:paraId="2F19CE3D" w14:textId="77777777">
      <w:pPr>
        <w:pStyle w:val="ListParagraph"/>
        <w:spacing w:before="100" w:beforeAutospacing="1" w:after="100" w:afterAutospacing="1"/>
        <w:ind w:left="1440"/>
        <w:rPr>
          <w:b/>
          <w:bCs/>
        </w:rPr>
      </w:pPr>
    </w:p>
    <w:p w:rsidRPr="00BF32D4" w:rsidR="00737310" w:rsidP="00737310" w:rsidRDefault="00737310" w14:paraId="0C09C9BD" w14:textId="77777777">
      <w:pPr>
        <w:pStyle w:val="ListParagraph"/>
        <w:numPr>
          <w:ilvl w:val="0"/>
          <w:numId w:val="7"/>
        </w:numPr>
        <w:spacing w:before="100" w:beforeAutospacing="1" w:after="100" w:afterAutospacing="1"/>
        <w:rPr>
          <w:b/>
          <w:bCs/>
        </w:rPr>
      </w:pPr>
      <w:r w:rsidRPr="00BF32D4">
        <w:rPr>
          <w:b/>
          <w:bCs/>
        </w:rPr>
        <w:t>Santa Fe County LEPC Membership Appointments:</w:t>
      </w:r>
    </w:p>
    <w:p w:rsidR="00737310" w:rsidP="00737310" w:rsidRDefault="00737310" w14:paraId="6E8D0763" w14:textId="77777777">
      <w:pPr>
        <w:pStyle w:val="ListParagraph"/>
        <w:numPr>
          <w:ilvl w:val="1"/>
          <w:numId w:val="7"/>
        </w:numPr>
        <w:spacing w:before="100" w:beforeAutospacing="1" w:after="100" w:afterAutospacing="1"/>
      </w:pPr>
      <w:r>
        <w:t xml:space="preserve">EPCRA requires SERC to approve membership to LEPCs; however, the SERC wants to give this authority to individual LEPCs to give appointment responsibility back to local governing bodies. </w:t>
      </w:r>
    </w:p>
    <w:p w:rsidR="00737310" w:rsidP="00737310" w:rsidRDefault="00737310" w14:paraId="336155DB" w14:textId="43043143">
      <w:pPr>
        <w:pStyle w:val="ListParagraph"/>
        <w:numPr>
          <w:ilvl w:val="2"/>
          <w:numId w:val="7"/>
        </w:numPr>
        <w:spacing w:before="100" w:beforeAutospacing="1" w:after="100" w:afterAutospacing="1"/>
      </w:pPr>
      <w:r w:rsidRPr="00696187">
        <w:rPr>
          <w:b/>
          <w:bCs/>
        </w:rPr>
        <w:t>Motion</w:t>
      </w:r>
      <w:r w:rsidR="00696187">
        <w:t>:</w:t>
      </w:r>
      <w:r>
        <w:t xml:space="preserve"> for DHSEM to draft a resolution for the SERC to approve at the next meeting to give responsibility for membership appointment and approval to LEPC bodies</w:t>
      </w:r>
      <w:r w:rsidR="00696187">
        <w:t xml:space="preserve">. </w:t>
      </w:r>
      <w:r w:rsidRPr="00696187" w:rsidR="00696187">
        <w:rPr>
          <w:b/>
          <w:bCs/>
        </w:rPr>
        <w:t>Result</w:t>
      </w:r>
      <w:r w:rsidR="00696187">
        <w:t xml:space="preserve">: </w:t>
      </w:r>
      <w:r>
        <w:t>motion passed unanimously.</w:t>
      </w:r>
    </w:p>
    <w:p w:rsidR="00737310" w:rsidP="00737310" w:rsidRDefault="00737310" w14:paraId="382773D2" w14:textId="3048C25A">
      <w:pPr>
        <w:pStyle w:val="ListParagraph"/>
        <w:numPr>
          <w:ilvl w:val="1"/>
          <w:numId w:val="7"/>
        </w:numPr>
        <w:spacing w:before="100" w:beforeAutospacing="1" w:after="100" w:afterAutospacing="1"/>
      </w:pPr>
      <w:r w:rsidRPr="00C02C7F">
        <w:rPr>
          <w:b/>
          <w:bCs/>
        </w:rPr>
        <w:t>Motion</w:t>
      </w:r>
      <w:r w:rsidR="00C02C7F">
        <w:t>:</w:t>
      </w:r>
      <w:r w:rsidRPr="00014C75">
        <w:t xml:space="preserve"> to approve the appointment of </w:t>
      </w:r>
      <w:r>
        <w:t xml:space="preserve">Rachel Giarratano (VOAD), </w:t>
      </w:r>
      <w:proofErr w:type="spellStart"/>
      <w:r>
        <w:t>Nalinka</w:t>
      </w:r>
      <w:proofErr w:type="spellEnd"/>
      <w:r>
        <w:t xml:space="preserve"> Samen Wijesooriya (NMDOH), and County Commissioner Camilla Bustamante as members</w:t>
      </w:r>
      <w:r w:rsidRPr="00014C75">
        <w:t xml:space="preserve"> to the Santa Fe County LEPC</w:t>
      </w:r>
      <w:r w:rsidR="00C02C7F">
        <w:t xml:space="preserve">. </w:t>
      </w:r>
      <w:r w:rsidRPr="00C02C7F" w:rsidR="00C02C7F">
        <w:rPr>
          <w:b/>
          <w:bCs/>
        </w:rPr>
        <w:t>Result</w:t>
      </w:r>
      <w:r w:rsidR="00C02C7F">
        <w:t>:</w:t>
      </w:r>
      <w:r>
        <w:t xml:space="preserve"> motion passed unanimously.</w:t>
      </w:r>
    </w:p>
    <w:p w:rsidRPr="00412156" w:rsidR="00737310" w:rsidP="00737310" w:rsidRDefault="00737310" w14:paraId="5C932125" w14:textId="77777777">
      <w:pPr>
        <w:spacing w:before="100" w:beforeAutospacing="1" w:after="100" w:afterAutospacing="1"/>
        <w:outlineLvl w:val="2"/>
        <w:rPr>
          <w:b/>
          <w:bCs/>
          <w:sz w:val="27"/>
          <w:szCs w:val="27"/>
        </w:rPr>
      </w:pPr>
      <w:r w:rsidRPr="00412156">
        <w:rPr>
          <w:b/>
          <w:bCs/>
          <w:sz w:val="27"/>
          <w:szCs w:val="27"/>
        </w:rPr>
        <w:t>8. Next Meeting</w:t>
      </w:r>
    </w:p>
    <w:p w:rsidRPr="00703731" w:rsidR="00737310" w:rsidP="00737310" w:rsidRDefault="00737310" w14:paraId="136B6AD3" w14:textId="77777777">
      <w:pPr>
        <w:spacing w:before="100" w:beforeAutospacing="1" w:after="100" w:afterAutospacing="1"/>
      </w:pPr>
      <w:r w:rsidRPr="00703731">
        <w:t xml:space="preserve">The next meeting is scheduled for </w:t>
      </w:r>
      <w:r w:rsidRPr="00703731">
        <w:rPr>
          <w:b/>
          <w:bCs/>
        </w:rPr>
        <w:t xml:space="preserve">Monday, November 17, </w:t>
      </w:r>
      <w:proofErr w:type="gramStart"/>
      <w:r w:rsidRPr="00703731">
        <w:rPr>
          <w:b/>
          <w:bCs/>
        </w:rPr>
        <w:t>2025</w:t>
      </w:r>
      <w:proofErr w:type="gramEnd"/>
      <w:r w:rsidRPr="00703731">
        <w:rPr>
          <w:b/>
          <w:bCs/>
        </w:rPr>
        <w:t xml:space="preserve"> from 1:00 PM - 3:00 PM</w:t>
      </w:r>
      <w:r w:rsidRPr="00703731">
        <w:t xml:space="preserve">, </w:t>
      </w:r>
      <w:r>
        <w:t>at a</w:t>
      </w:r>
      <w:r w:rsidRPr="00703731">
        <w:t xml:space="preserve"> TBD location in Albuquerque.</w:t>
      </w:r>
    </w:p>
    <w:p w:rsidRPr="00412156" w:rsidR="00737310" w:rsidP="00737310" w:rsidRDefault="00737310" w14:paraId="1AEDE716" w14:textId="77777777">
      <w:pPr>
        <w:spacing w:before="100" w:beforeAutospacing="1" w:after="100" w:afterAutospacing="1"/>
        <w:outlineLvl w:val="2"/>
        <w:rPr>
          <w:b/>
          <w:bCs/>
          <w:sz w:val="27"/>
          <w:szCs w:val="27"/>
        </w:rPr>
      </w:pPr>
      <w:r w:rsidRPr="00412156">
        <w:rPr>
          <w:b/>
          <w:bCs/>
          <w:sz w:val="27"/>
          <w:szCs w:val="27"/>
        </w:rPr>
        <w:t>9. Adjournment</w:t>
      </w:r>
    </w:p>
    <w:p w:rsidRPr="00412156" w:rsidR="00737310" w:rsidP="00737310" w:rsidRDefault="00737310" w14:paraId="33C706F1" w14:textId="77777777">
      <w:pPr>
        <w:spacing w:before="100" w:beforeAutospacing="1" w:after="100" w:afterAutospacing="1"/>
      </w:pPr>
      <w:r w:rsidRPr="00412156">
        <w:t>Motion to adjourn.</w:t>
      </w:r>
    </w:p>
    <w:p w:rsidRPr="00EF2F1C" w:rsidR="00737310" w:rsidP="00737310" w:rsidRDefault="00737310" w14:paraId="75621E1E" w14:textId="571776ED">
      <w:pPr>
        <w:numPr>
          <w:ilvl w:val="0"/>
          <w:numId w:val="8"/>
        </w:numPr>
        <w:spacing w:before="100" w:beforeAutospacing="1" w:after="100" w:afterAutospacing="1"/>
      </w:pPr>
      <w:r w:rsidRPr="00412156">
        <w:t>Moved by Jess Lewis</w:t>
      </w:r>
      <w:r>
        <w:t>; s</w:t>
      </w:r>
      <w:r w:rsidRPr="00EF2F1C">
        <w:t>econded by Commissioner Overpeck</w:t>
      </w:r>
      <w:r w:rsidR="00453CC2">
        <w:t xml:space="preserve">. </w:t>
      </w:r>
      <w:r w:rsidRPr="00453CC2" w:rsidR="00453CC2">
        <w:rPr>
          <w:b/>
          <w:bCs/>
        </w:rPr>
        <w:t>Result</w:t>
      </w:r>
      <w:r w:rsidR="00453CC2">
        <w:t xml:space="preserve">: </w:t>
      </w:r>
      <w:r>
        <w:t>m</w:t>
      </w:r>
      <w:r w:rsidRPr="00EF2F1C">
        <w:t>otion passed unanimously.</w:t>
      </w:r>
    </w:p>
    <w:p w:rsidRPr="002D1047" w:rsidR="00737310" w:rsidP="00737310" w:rsidRDefault="00737310" w14:paraId="502A6B8B" w14:textId="77777777">
      <w:pPr>
        <w:numPr>
          <w:ilvl w:val="0"/>
          <w:numId w:val="8"/>
        </w:numPr>
        <w:spacing w:before="100" w:beforeAutospacing="1" w:after="100" w:afterAutospacing="1"/>
      </w:pPr>
      <w:r w:rsidRPr="002D1047">
        <w:t>Meeting adjourned at 3:</w:t>
      </w:r>
      <w:r>
        <w:t>20</w:t>
      </w:r>
      <w:r w:rsidRPr="002D1047">
        <w:t xml:space="preserve"> PM.</w:t>
      </w:r>
    </w:p>
    <w:p w:rsidRPr="00737310" w:rsidR="003575FE" w:rsidP="00737310" w:rsidRDefault="003575FE" w14:paraId="0245E3E4" w14:textId="65656B87"/>
    <w:sectPr w:rsidRPr="00737310" w:rsidR="003575FE" w:rsidSect="005E20F9">
      <w:footerReference w:type="default" r:id="rId11"/>
      <w:headerReference w:type="first" r:id="rId12"/>
      <w:footerReference w:type="first" r:id="rId13"/>
      <w:pgSz w:w="12240" w:h="15840" w:orient="portrait" w:code="1"/>
      <w:pgMar w:top="1440" w:right="1440" w:bottom="1440" w:left="1440" w:header="720" w:footer="720" w:gutter="0"/>
      <w:cols w:space="720"/>
      <w:titlePg/>
      <w:docGrid w:linePitch="360"/>
      <w:headerReference w:type="default" r:id="R8970a029b71c4ee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3A40" w:rsidRDefault="00243A40" w14:paraId="5F8100FF" w14:textId="77777777">
      <w:r>
        <w:separator/>
      </w:r>
    </w:p>
  </w:endnote>
  <w:endnote w:type="continuationSeparator" w:id="0">
    <w:p w:rsidR="00243A40" w:rsidRDefault="00243A40" w14:paraId="4EF814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2C4C0B" w:rsidR="005C6364" w:rsidP="005C6364" w:rsidRDefault="005C6364" w14:paraId="15AFC02F" w14:textId="1C53A40B">
    <w:pPr>
      <w:pStyle w:val="Footer"/>
      <w:jc w:val="center"/>
      <w:rPr>
        <w:rFonts w:asciiTheme="majorHAnsi" w:hAnsiTheme="majorHAnsi"/>
        <w:sz w:val="20"/>
        <w:szCs w:val="20"/>
      </w:rPr>
    </w:pPr>
    <w:r>
      <w:rPr>
        <w:rFonts w:asciiTheme="majorHAnsi" w:hAnsiTheme="majorHAnsi"/>
        <w:noProof/>
        <w:sz w:val="18"/>
      </w:rPr>
      <mc:AlternateContent>
        <mc:Choice Requires="wps">
          <w:drawing>
            <wp:anchor distT="0" distB="0" distL="114300" distR="114300" simplePos="0" relativeHeight="251660288" behindDoc="0" locked="0" layoutInCell="1" allowOverlap="1" wp14:anchorId="4FC90AFE" wp14:editId="6EB799AC">
              <wp:simplePos x="0" y="0"/>
              <wp:positionH relativeFrom="column">
                <wp:posOffset>0</wp:posOffset>
              </wp:positionH>
              <wp:positionV relativeFrom="paragraph">
                <wp:posOffset>8890</wp:posOffset>
              </wp:positionV>
              <wp:extent cx="5943600" cy="0"/>
              <wp:effectExtent l="9525" t="9525" r="9525" b="9525"/>
              <wp:wrapNone/>
              <wp:docPr id="14904537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8706F77">
            <v:line id="Line 2"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0,.7pt" to="468pt,.7pt" w14:anchorId="5B1A4A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"/>
          </w:pict>
        </mc:Fallback>
      </mc:AlternateContent>
    </w:r>
    <w:r w:rsidRPr="005E20F9">
      <w:rPr>
        <w:rFonts w:asciiTheme="majorHAnsi" w:hAnsiTheme="majorHAnsi"/>
        <w:sz w:val="18"/>
      </w:rPr>
      <w:br/>
    </w:r>
    <w:r w:rsidRPr="002C4C0B">
      <w:rPr>
        <w:rFonts w:asciiTheme="majorHAnsi" w:hAnsiTheme="majorHAnsi"/>
        <w:sz w:val="20"/>
        <w:szCs w:val="20"/>
      </w:rPr>
      <w:t xml:space="preserve">P.O. Box 27111 </w:t>
    </w:r>
    <w:r w:rsidRPr="002C4C0B">
      <w:rPr>
        <w:rFonts w:ascii="Symbol" w:hAnsi="Symbol" w:eastAsia="Symbol" w:cs="Symbol" w:asciiTheme="majorHAnsi" w:hAnsiTheme="majorHAnsi"/>
        <w:sz w:val="20"/>
        <w:szCs w:val="20"/>
      </w:rPr>
      <w:t>·</w:t>
    </w:r>
    <w:r w:rsidRPr="002C4C0B">
      <w:rPr>
        <w:rFonts w:asciiTheme="majorHAnsi" w:hAnsiTheme="majorHAnsi"/>
        <w:sz w:val="20"/>
        <w:szCs w:val="20"/>
      </w:rPr>
      <w:t xml:space="preserve"> Santa Fe </w:t>
    </w:r>
    <w:r w:rsidRPr="002C4C0B">
      <w:rPr>
        <w:rFonts w:ascii="Symbol" w:hAnsi="Symbol" w:eastAsia="Symbol" w:cs="Symbol" w:asciiTheme="majorHAnsi" w:hAnsiTheme="majorHAnsi"/>
        <w:sz w:val="20"/>
        <w:szCs w:val="20"/>
      </w:rPr>
      <w:t>·</w:t>
    </w:r>
    <w:r w:rsidRPr="002C4C0B">
      <w:rPr>
        <w:rFonts w:asciiTheme="majorHAnsi" w:hAnsiTheme="majorHAnsi"/>
        <w:sz w:val="20"/>
        <w:szCs w:val="20"/>
      </w:rPr>
      <w:t xml:space="preserve"> New Mexico </w:t>
    </w:r>
    <w:r w:rsidRPr="002C4C0B">
      <w:rPr>
        <w:rFonts w:ascii="Symbol" w:hAnsi="Symbol" w:eastAsia="Symbol" w:cs="Symbol" w:asciiTheme="majorHAnsi" w:hAnsiTheme="majorHAnsi"/>
        <w:sz w:val="20"/>
        <w:szCs w:val="20"/>
      </w:rPr>
      <w:t>·</w:t>
    </w:r>
    <w:r w:rsidRPr="002C4C0B">
      <w:rPr>
        <w:rFonts w:asciiTheme="majorHAnsi" w:hAnsiTheme="majorHAnsi"/>
        <w:sz w:val="20"/>
        <w:szCs w:val="20"/>
      </w:rPr>
      <w:t xml:space="preserve"> 87502</w:t>
    </w:r>
  </w:p>
  <w:p w:rsidRPr="005C6364" w:rsidR="005C6364" w:rsidP="005C6364" w:rsidRDefault="005C6364" w14:paraId="0B2E98FC" w14:textId="69731F8B">
    <w:pPr>
      <w:pStyle w:val="Footer"/>
      <w:jc w:val="center"/>
      <w:rPr>
        <w:rFonts w:asciiTheme="majorHAnsi" w:hAnsiTheme="majorHAnsi"/>
        <w:sz w:val="20"/>
        <w:szCs w:val="20"/>
      </w:rPr>
    </w:pPr>
    <w:r w:rsidRPr="002C4C0B">
      <w:rPr>
        <w:rFonts w:asciiTheme="majorHAnsi" w:hAnsiTheme="majorHAnsi"/>
        <w:sz w:val="20"/>
        <w:szCs w:val="20"/>
      </w:rPr>
      <w:t xml:space="preserve">Office: 505-476-9600 </w:t>
    </w:r>
    <w:r w:rsidRPr="002C4C0B">
      <w:rPr>
        <w:rFonts w:ascii="Symbol" w:hAnsi="Symbol" w:eastAsia="Symbol" w:cs="Symbol" w:asciiTheme="majorHAnsi" w:hAnsiTheme="majorHAnsi"/>
        <w:sz w:val="20"/>
        <w:szCs w:val="20"/>
      </w:rPr>
      <w:t>·</w:t>
    </w:r>
    <w:r w:rsidRPr="002C4C0B">
      <w:rPr>
        <w:rFonts w:asciiTheme="majorHAnsi" w:hAnsiTheme="majorHAnsi"/>
        <w:sz w:val="20"/>
        <w:szCs w:val="20"/>
      </w:rPr>
      <w:t xml:space="preserve"> Fax:  505-476-9650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5E20F9" w:rsidR="006C4F67" w:rsidP="005D20B4" w:rsidRDefault="006C4F67" w14:paraId="69229FBB" w14:textId="77777777">
    <w:pPr>
      <w:pStyle w:val="Footer"/>
      <w:jc w:val="center"/>
      <w:rPr>
        <w:rFonts w:asciiTheme="majorHAnsi" w:hAnsiTheme="majorHAnsi"/>
        <w:sz w:val="18"/>
        <w:u w:val="single"/>
      </w:rPr>
    </w:pPr>
  </w:p>
  <w:p w:rsidRPr="002C4C0B" w:rsidR="002C4C0B" w:rsidP="002C4C0B" w:rsidRDefault="006A4CF7" w14:paraId="7056BE58" w14:textId="77777777">
    <w:pPr>
      <w:pStyle w:val="Footer"/>
      <w:jc w:val="center"/>
      <w:rPr>
        <w:rFonts w:asciiTheme="majorHAnsi" w:hAnsiTheme="majorHAnsi"/>
        <w:sz w:val="20"/>
        <w:szCs w:val="20"/>
      </w:rPr>
    </w:pPr>
    <w:r>
      <w:rPr>
        <w:rFonts w:asciiTheme="majorHAnsi" w:hAnsiTheme="majorHAnsi"/>
        <w:noProof/>
        <w:sz w:val="18"/>
      </w:rPr>
      <mc:AlternateContent>
        <mc:Choice Requires="wps">
          <w:drawing>
            <wp:anchor distT="0" distB="0" distL="114300" distR="114300" simplePos="0" relativeHeight="251657216" behindDoc="0" locked="0" layoutInCell="1" allowOverlap="1" wp14:anchorId="5D9BBB3D" wp14:editId="3A6AE8BB">
              <wp:simplePos x="0" y="0"/>
              <wp:positionH relativeFrom="column">
                <wp:posOffset>0</wp:posOffset>
              </wp:positionH>
              <wp:positionV relativeFrom="paragraph">
                <wp:posOffset>38100</wp:posOffset>
              </wp:positionV>
              <wp:extent cx="59436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4830212">
            <v:line id="Line 2"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0,3pt" to="468pt,3pt" w14:anchorId="529699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"/>
          </w:pict>
        </mc:Fallback>
      </mc:AlternateContent>
    </w:r>
    <w:r w:rsidRPr="005E20F9" w:rsidR="006C4F67">
      <w:rPr>
        <w:rFonts w:asciiTheme="majorHAnsi" w:hAnsiTheme="majorHAnsi"/>
        <w:sz w:val="18"/>
      </w:rPr>
      <w:br/>
    </w:r>
    <w:r w:rsidRPr="002C4C0B" w:rsidR="002C4C0B">
      <w:rPr>
        <w:rFonts w:asciiTheme="majorHAnsi" w:hAnsiTheme="majorHAnsi"/>
        <w:sz w:val="20"/>
        <w:szCs w:val="20"/>
      </w:rPr>
      <w:t xml:space="preserve">P.O. Box 27111 </w:t>
    </w:r>
    <w:r w:rsidRPr="002C4C0B" w:rsidR="002C4C0B">
      <w:rPr>
        <w:rFonts w:ascii="Symbol" w:hAnsi="Symbol" w:eastAsia="Symbol" w:cs="Symbol" w:asciiTheme="majorHAnsi" w:hAnsiTheme="majorHAnsi"/>
        <w:sz w:val="20"/>
        <w:szCs w:val="20"/>
      </w:rPr>
      <w:t>·</w:t>
    </w:r>
    <w:r w:rsidRPr="002C4C0B" w:rsidR="002C4C0B">
      <w:rPr>
        <w:rFonts w:asciiTheme="majorHAnsi" w:hAnsiTheme="majorHAnsi"/>
        <w:sz w:val="20"/>
        <w:szCs w:val="20"/>
      </w:rPr>
      <w:t xml:space="preserve"> Santa Fe </w:t>
    </w:r>
    <w:r w:rsidRPr="002C4C0B" w:rsidR="002C4C0B">
      <w:rPr>
        <w:rFonts w:ascii="Symbol" w:hAnsi="Symbol" w:eastAsia="Symbol" w:cs="Symbol" w:asciiTheme="majorHAnsi" w:hAnsiTheme="majorHAnsi"/>
        <w:sz w:val="20"/>
        <w:szCs w:val="20"/>
      </w:rPr>
      <w:t>·</w:t>
    </w:r>
    <w:r w:rsidRPr="002C4C0B" w:rsidR="002C4C0B">
      <w:rPr>
        <w:rFonts w:asciiTheme="majorHAnsi" w:hAnsiTheme="majorHAnsi"/>
        <w:sz w:val="20"/>
        <w:szCs w:val="20"/>
      </w:rPr>
      <w:t xml:space="preserve"> New Mexico </w:t>
    </w:r>
    <w:r w:rsidRPr="002C4C0B" w:rsidR="002C4C0B">
      <w:rPr>
        <w:rFonts w:ascii="Symbol" w:hAnsi="Symbol" w:eastAsia="Symbol" w:cs="Symbol" w:asciiTheme="majorHAnsi" w:hAnsiTheme="majorHAnsi"/>
        <w:sz w:val="20"/>
        <w:szCs w:val="20"/>
      </w:rPr>
      <w:t>·</w:t>
    </w:r>
    <w:r w:rsidRPr="002C4C0B" w:rsidR="002C4C0B">
      <w:rPr>
        <w:rFonts w:asciiTheme="majorHAnsi" w:hAnsiTheme="majorHAnsi"/>
        <w:sz w:val="20"/>
        <w:szCs w:val="20"/>
      </w:rPr>
      <w:t xml:space="preserve"> 87502</w:t>
    </w:r>
  </w:p>
  <w:p w:rsidRPr="002C4C0B" w:rsidR="002C4C0B" w:rsidP="002C4C0B" w:rsidRDefault="002C4C0B" w14:paraId="4AD12802" w14:textId="77777777">
    <w:pPr>
      <w:pStyle w:val="Footer"/>
      <w:jc w:val="center"/>
      <w:rPr>
        <w:rFonts w:asciiTheme="majorHAnsi" w:hAnsiTheme="majorHAnsi"/>
        <w:sz w:val="20"/>
        <w:szCs w:val="20"/>
      </w:rPr>
    </w:pPr>
    <w:r w:rsidRPr="002C4C0B">
      <w:rPr>
        <w:rFonts w:asciiTheme="majorHAnsi" w:hAnsiTheme="majorHAnsi"/>
        <w:sz w:val="20"/>
        <w:szCs w:val="20"/>
      </w:rPr>
      <w:t xml:space="preserve">Office: 505-476-9600 </w:t>
    </w:r>
    <w:r w:rsidRPr="002C4C0B">
      <w:rPr>
        <w:rFonts w:ascii="Symbol" w:hAnsi="Symbol" w:eastAsia="Symbol" w:cs="Symbol" w:asciiTheme="majorHAnsi" w:hAnsiTheme="majorHAnsi"/>
        <w:sz w:val="20"/>
        <w:szCs w:val="20"/>
      </w:rPr>
      <w:t>·</w:t>
    </w:r>
    <w:r w:rsidRPr="002C4C0B">
      <w:rPr>
        <w:rFonts w:asciiTheme="majorHAnsi" w:hAnsiTheme="majorHAnsi"/>
        <w:sz w:val="20"/>
        <w:szCs w:val="20"/>
      </w:rPr>
      <w:t xml:space="preserve"> Fax:  505-476-9650</w:t>
    </w:r>
  </w:p>
  <w:p w:rsidRPr="005E20F9" w:rsidR="006C4F67" w:rsidP="002C4C0B" w:rsidRDefault="006C4F67" w14:paraId="54F8C03F" w14:textId="77777777">
    <w:pPr>
      <w:pStyle w:val="Footer"/>
      <w:jc w:val="center"/>
      <w:rPr>
        <w:rFonts w:asciiTheme="majorHAnsi" w:hAnsi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3A40" w:rsidRDefault="00243A40" w14:paraId="6FE11B70" w14:textId="77777777">
      <w:r>
        <w:separator/>
      </w:r>
    </w:p>
  </w:footnote>
  <w:footnote w:type="continuationSeparator" w:id="0">
    <w:p w:rsidR="00243A40" w:rsidRDefault="00243A40" w14:paraId="0E9754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961C1" w:rsidP="00D961C1" w:rsidRDefault="00D961C1" w14:paraId="25D58848" w14:textId="505E0EEE">
    <w:pPr>
      <w:pStyle w:val="Header"/>
      <w:tabs>
        <w:tab w:val="clear" w:pos="8640"/>
        <w:tab w:val="right" w:pos="9360"/>
      </w:tabs>
      <w:rPr>
        <w:rFonts w:asciiTheme="majorHAnsi" w:hAnsiTheme="majorHAnsi"/>
        <w:sz w:val="20"/>
      </w:rPr>
    </w:pPr>
    <w:r>
      <w:rPr>
        <w:rFonts w:asciiTheme="majorHAnsi" w:hAnsiTheme="majorHAnsi"/>
        <w:noProof/>
        <w:sz w:val="20"/>
      </w:rPr>
      <w:drawing>
        <wp:anchor distT="0" distB="0" distL="114300" distR="114300" simplePos="0" relativeHeight="251658240" behindDoc="0" locked="0" layoutInCell="1" allowOverlap="1" wp14:anchorId="17D4A2C6" wp14:editId="02EF0867">
          <wp:simplePos x="0" y="0"/>
          <wp:positionH relativeFrom="column">
            <wp:align>center</wp:align>
          </wp:positionH>
          <wp:positionV relativeFrom="paragraph">
            <wp:posOffset>-275590</wp:posOffset>
          </wp:positionV>
          <wp:extent cx="1179576" cy="1097280"/>
          <wp:effectExtent l="0" t="0" r="0" b="0"/>
          <wp:wrapNone/>
          <wp:docPr id="16256809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8094"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79576" cy="109728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hAnsiTheme="majorHAnsi"/>
        <w:sz w:val="20"/>
      </w:rPr>
      <w:t xml:space="preserve">Jos </w:t>
    </w:r>
    <w:proofErr w:type="spellStart"/>
    <w:r>
      <w:rPr>
        <w:rFonts w:asciiTheme="majorHAnsi" w:hAnsiTheme="majorHAnsi"/>
        <w:sz w:val="20"/>
      </w:rPr>
      <w:t>Lesscher</w:t>
    </w:r>
    <w:proofErr w:type="spellEnd"/>
    <w:r w:rsidR="00813D18">
      <w:rPr>
        <w:rFonts w:asciiTheme="majorHAnsi" w:hAnsiTheme="majorHAnsi"/>
        <w:sz w:val="20"/>
      </w:rPr>
      <w:t xml:space="preserve">          </w:t>
    </w:r>
    <w:r w:rsidR="0082037D">
      <w:rPr>
        <w:rFonts w:asciiTheme="majorHAnsi" w:hAnsiTheme="majorHAnsi"/>
        <w:sz w:val="20"/>
      </w:rPr>
      <w:tab/>
    </w:r>
    <w:r>
      <w:rPr>
        <w:rFonts w:asciiTheme="majorHAnsi" w:hAnsiTheme="majorHAnsi"/>
        <w:sz w:val="20"/>
      </w:rPr>
      <w:tab/>
    </w:r>
    <w:r>
      <w:rPr>
        <w:rFonts w:asciiTheme="majorHAnsi" w:hAnsiTheme="majorHAnsi"/>
        <w:sz w:val="20"/>
      </w:rPr>
      <w:t>Jess Lewis</w:t>
    </w:r>
  </w:p>
  <w:p w:rsidR="00E1760C" w:rsidP="00A83947" w:rsidRDefault="00D961C1" w14:paraId="2802E61A" w14:textId="6A2265C6">
    <w:pPr>
      <w:pStyle w:val="Header"/>
      <w:tabs>
        <w:tab w:val="clear" w:pos="8640"/>
        <w:tab w:val="right" w:pos="9360"/>
      </w:tabs>
      <w:rPr>
        <w:rFonts w:asciiTheme="majorHAnsi" w:hAnsiTheme="majorHAnsi"/>
        <w:sz w:val="20"/>
      </w:rPr>
    </w:pPr>
    <w:r>
      <w:rPr>
        <w:rFonts w:asciiTheme="majorHAnsi" w:hAnsiTheme="majorHAnsi"/>
        <w:sz w:val="20"/>
      </w:rPr>
      <w:t>Chair</w:t>
    </w:r>
    <w:r>
      <w:rPr>
        <w:rFonts w:asciiTheme="majorHAnsi" w:hAnsiTheme="majorHAnsi"/>
        <w:sz w:val="20"/>
      </w:rPr>
      <w:tab/>
    </w:r>
    <w:r>
      <w:rPr>
        <w:rFonts w:asciiTheme="majorHAnsi" w:hAnsiTheme="majorHAnsi"/>
        <w:sz w:val="20"/>
      </w:rPr>
      <w:tab/>
    </w:r>
    <w:r>
      <w:rPr>
        <w:rFonts w:asciiTheme="majorHAnsi" w:hAnsiTheme="majorHAnsi"/>
        <w:sz w:val="20"/>
      </w:rPr>
      <w:t>Vice Chair</w:t>
    </w:r>
    <w:r w:rsidR="00A83947">
      <w:rPr>
        <w:rFonts w:asciiTheme="majorHAnsi" w:hAnsiTheme="majorHAnsi"/>
        <w:sz w:val="20"/>
      </w:rPr>
      <w:tab/>
    </w:r>
    <w:r w:rsidR="00A83947">
      <w:rPr>
        <w:rFonts w:asciiTheme="majorHAnsi" w:hAnsiTheme="majorHAnsi"/>
        <w:sz w:val="20"/>
      </w:rPr>
      <w:t xml:space="preserve">   </w:t>
    </w:r>
    <w:r w:rsidR="00A83947">
      <w:rPr>
        <w:rFonts w:asciiTheme="majorHAnsi" w:hAnsiTheme="majorHAnsi"/>
        <w:sz w:val="20"/>
      </w:rPr>
      <w:tab/>
    </w:r>
  </w:p>
  <w:p w:rsidR="00E1760C" w:rsidP="000A3438" w:rsidRDefault="00E1760C" w14:paraId="273D2E7D" w14:textId="22B8CBDF">
    <w:pPr>
      <w:pStyle w:val="Header"/>
      <w:tabs>
        <w:tab w:val="clear" w:pos="8640"/>
        <w:tab w:val="right" w:pos="9360"/>
      </w:tabs>
      <w:rPr>
        <w:rFonts w:asciiTheme="majorHAnsi" w:hAnsiTheme="majorHAnsi"/>
        <w:sz w:val="20"/>
      </w:rPr>
    </w:pPr>
  </w:p>
  <w:p w:rsidR="00B92C52" w:rsidP="008F3DA5" w:rsidRDefault="00E1760C" w14:paraId="0C50EF40" w14:textId="78C9145D">
    <w:pPr>
      <w:pStyle w:val="Header"/>
      <w:tabs>
        <w:tab w:val="clear" w:pos="8640"/>
        <w:tab w:val="right" w:pos="9360"/>
      </w:tabs>
      <w:jc w:val="right"/>
      <w:rPr>
        <w:rFonts w:asciiTheme="majorHAnsi" w:hAnsiTheme="majorHAnsi"/>
        <w:sz w:val="20"/>
      </w:rPr>
    </w:pPr>
    <w:r>
      <w:rPr>
        <w:rFonts w:asciiTheme="majorHAnsi" w:hAnsiTheme="majorHAnsi"/>
        <w:sz w:val="20"/>
      </w:rPr>
      <w:tab/>
    </w:r>
    <w:r>
      <w:rPr>
        <w:rFonts w:asciiTheme="majorHAnsi" w:hAnsiTheme="majorHAnsi"/>
        <w:sz w:val="20"/>
      </w:rPr>
      <w:tab/>
    </w:r>
  </w:p>
  <w:p w:rsidR="000F618E" w:rsidP="00A83947" w:rsidRDefault="00463678" w14:paraId="24E582A1" w14:textId="3C57DBCF">
    <w:pPr>
      <w:pStyle w:val="Header"/>
      <w:tabs>
        <w:tab w:val="clear" w:pos="8640"/>
        <w:tab w:val="left" w:pos="3240"/>
        <w:tab w:val="right" w:pos="9360"/>
      </w:tabs>
      <w:rPr>
        <w:rFonts w:asciiTheme="majorHAnsi" w:hAnsiTheme="majorHAnsi"/>
        <w:sz w:val="20"/>
      </w:rPr>
    </w:pPr>
    <w:r>
      <w:rPr>
        <w:rFonts w:asciiTheme="majorHAnsi" w:hAnsiTheme="majorHAnsi"/>
        <w:sz w:val="20"/>
      </w:rPr>
      <w:tab/>
    </w:r>
    <w:r>
      <w:rPr>
        <w:rFonts w:asciiTheme="majorHAnsi" w:hAnsiTheme="majorHAnsi"/>
        <w:sz w:val="20"/>
      </w:rPr>
      <w:tab/>
    </w:r>
    <w:r>
      <w:rPr>
        <w:rFonts w:asciiTheme="majorHAnsi" w:hAnsiTheme="majorHAnsi"/>
        <w:sz w:val="20"/>
      </w:rPr>
      <w:tab/>
    </w:r>
    <w:r w:rsidR="00B373CF">
      <w:rPr>
        <w:rFonts w:asciiTheme="majorHAnsi" w:hAnsiTheme="majorHAnsi"/>
        <w:sz w:val="20"/>
      </w:rPr>
      <w:t xml:space="preserve"> </w:t>
    </w:r>
  </w:p>
  <w:p w:rsidR="008F3DA5" w:rsidP="008F3DA5" w:rsidRDefault="008F3DA5" w14:paraId="2DD14D38" w14:textId="02000159">
    <w:pPr>
      <w:pStyle w:val="Header"/>
      <w:jc w:val="center"/>
      <w:rPr>
        <w:rFonts w:ascii="Cambria" w:hAnsi="Cambria"/>
        <w:b/>
        <w:szCs w:val="22"/>
      </w:rPr>
    </w:pPr>
    <w:r>
      <w:rPr>
        <w:rFonts w:ascii="Cambria" w:hAnsi="Cambria"/>
        <w:b/>
        <w:szCs w:val="22"/>
      </w:rPr>
      <w:t>NEW MEXICO</w:t>
    </w:r>
  </w:p>
  <w:p w:rsidRPr="00D311F9" w:rsidR="006C4F67" w:rsidP="008F3DA5" w:rsidRDefault="008F3DA5" w14:paraId="58BADE23" w14:textId="242B57BA">
    <w:pPr>
      <w:pStyle w:val="Header"/>
      <w:jc w:val="center"/>
      <w:rPr>
        <w:rFonts w:ascii="Cambria" w:hAnsi="Cambria"/>
        <w:b/>
        <w:szCs w:val="22"/>
      </w:rPr>
    </w:pPr>
    <w:r>
      <w:rPr>
        <w:rFonts w:ascii="Cambria" w:hAnsi="Cambria"/>
        <w:b/>
        <w:szCs w:val="22"/>
      </w:rPr>
      <w:t>STATE EMERGENCY RESPONSE COMMISSION</w:t>
    </w:r>
  </w:p>
  <w:p w:rsidRPr="005E20F9" w:rsidR="006C4F67" w:rsidRDefault="006C4F67" w14:paraId="13E8CE11" w14:textId="1F671359">
    <w:pPr>
      <w:pStyle w:val="Header"/>
      <w:rPr>
        <w:rFonts w:asciiTheme="majorHAnsi" w:hAnsiTheme="majorHAnsi"/>
      </w:rP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1A53069" w:rsidTr="51A53069" w14:paraId="1349EC45">
      <w:trPr>
        <w:trHeight w:val="300"/>
      </w:trPr>
      <w:tc>
        <w:tcPr>
          <w:tcW w:w="3120" w:type="dxa"/>
          <w:tcMar/>
        </w:tcPr>
        <w:p w:rsidR="51A53069" w:rsidP="51A53069" w:rsidRDefault="51A53069" w14:paraId="22A77CB0" w14:textId="0430006C">
          <w:pPr>
            <w:pStyle w:val="Header"/>
            <w:bidi w:val="0"/>
            <w:ind w:left="-115"/>
            <w:jc w:val="left"/>
          </w:pPr>
        </w:p>
      </w:tc>
      <w:tc>
        <w:tcPr>
          <w:tcW w:w="3120" w:type="dxa"/>
          <w:tcMar/>
        </w:tcPr>
        <w:p w:rsidR="51A53069" w:rsidP="51A53069" w:rsidRDefault="51A53069" w14:paraId="0D2BFDD2" w14:textId="6633B115">
          <w:pPr>
            <w:pStyle w:val="Header"/>
            <w:bidi w:val="0"/>
            <w:jc w:val="center"/>
          </w:pPr>
        </w:p>
      </w:tc>
      <w:tc>
        <w:tcPr>
          <w:tcW w:w="3120" w:type="dxa"/>
          <w:tcMar/>
        </w:tcPr>
        <w:p w:rsidR="51A53069" w:rsidP="51A53069" w:rsidRDefault="51A53069" w14:paraId="7D208316" w14:textId="3017CABB">
          <w:pPr>
            <w:pStyle w:val="Header"/>
            <w:bidi w:val="0"/>
            <w:ind w:right="-115"/>
            <w:jc w:val="right"/>
          </w:pPr>
        </w:p>
      </w:tc>
    </w:tr>
  </w:tbl>
  <w:p w:rsidR="51A53069" w:rsidP="51A53069" w:rsidRDefault="51A53069" w14:paraId="4C8DE2CC" w14:textId="1AEBD09A">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403B6"/>
    <w:multiLevelType w:val="hybridMultilevel"/>
    <w:tmpl w:val="242051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7EA204D"/>
    <w:multiLevelType w:val="hybridMultilevel"/>
    <w:tmpl w:val="82D80786"/>
    <w:lvl w:ilvl="0" w:tplc="E4C625CC">
      <w:start w:val="1"/>
      <w:numFmt w:val="upp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6743A"/>
    <w:multiLevelType w:val="multilevel"/>
    <w:tmpl w:val="0262BF6E"/>
    <w:lvl w:ilvl="0">
      <w:start w:val="1"/>
      <w:numFmt w:val="upperLetter"/>
      <w:lvlText w:val="%1."/>
      <w:lvlJc w:val="left"/>
      <w:pPr>
        <w:tabs>
          <w:tab w:val="num" w:pos="720"/>
        </w:tabs>
        <w:ind w:left="720" w:hanging="360"/>
      </w:pPr>
      <w:rPr>
        <w:rFonts w:eastAsia="Times New Roman" w:cs="Times New Roman" w:asciiTheme="minorHAnsi" w:hAnsiTheme="minorHAnsi"/>
        <w:sz w:val="20"/>
      </w:rPr>
    </w:lvl>
    <w:lvl w:ilvl="1">
      <w:start w:val="1"/>
      <w:numFmt w:val="decimal"/>
      <w:lvlText w:val="%2."/>
      <w:lvlJc w:val="left"/>
      <w:pPr>
        <w:tabs>
          <w:tab w:val="num" w:pos="1440"/>
        </w:tabs>
        <w:ind w:left="1440" w:hanging="360"/>
      </w:pPr>
      <w:rPr>
        <w:rFonts w:eastAsia="Times New Roman" w:cs="Times New Roman" w:asciiTheme="minorHAnsi" w:hAnsiTheme="minorHAnsi"/>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C65DC7"/>
    <w:multiLevelType w:val="multilevel"/>
    <w:tmpl w:val="10F4CAA6"/>
    <w:lvl w:ilvl="0">
      <w:start w:val="1"/>
      <w:numFmt w:val="upperLetter"/>
      <w:lvlText w:val="%1."/>
      <w:lvlJc w:val="left"/>
      <w:pPr>
        <w:tabs>
          <w:tab w:val="num" w:pos="720"/>
        </w:tabs>
        <w:ind w:left="720" w:hanging="360"/>
      </w:pPr>
      <w:rPr>
        <w:rFonts w:eastAsia="Times New Roman" w:cs="Times New Roman" w:asciiTheme="minorHAnsi" w:hAnsiTheme="minorHAnsi"/>
        <w:sz w:val="20"/>
      </w:rPr>
    </w:lvl>
    <w:lvl w:ilvl="1">
      <w:start w:val="1"/>
      <w:numFmt w:val="decimal"/>
      <w:lvlText w:val="%2."/>
      <w:lvlJc w:val="left"/>
      <w:pPr>
        <w:tabs>
          <w:tab w:val="num" w:pos="1440"/>
        </w:tabs>
        <w:ind w:left="1440" w:hanging="360"/>
      </w:pPr>
      <w:rPr>
        <w:rFonts w:eastAsia="Times New Roman" w:cs="Times New Roman" w:asciiTheme="minorHAnsi" w:hAnsiTheme="minorHAnsi"/>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F3D0D74"/>
    <w:multiLevelType w:val="multilevel"/>
    <w:tmpl w:val="C6B2432C"/>
    <w:lvl w:ilvl="0">
      <w:start w:val="1"/>
      <w:numFmt w:val="upperLetter"/>
      <w:lvlText w:val="%1."/>
      <w:lvlJc w:val="left"/>
      <w:pPr>
        <w:tabs>
          <w:tab w:val="num" w:pos="720"/>
        </w:tabs>
        <w:ind w:left="720" w:hanging="360"/>
      </w:pPr>
      <w:rPr>
        <w:rFonts w:eastAsia="Times New Roman" w:cs="Times New Roman" w:asciiTheme="minorHAnsi" w:hAnsiTheme="minorHAnsi"/>
        <w:b w:val="0"/>
        <w:bCs w:val="0"/>
        <w:sz w:val="20"/>
      </w:rPr>
    </w:lvl>
    <w:lvl w:ilvl="1">
      <w:start w:val="1"/>
      <w:numFmt w:val="bullet"/>
      <w:lvlText w:val=""/>
      <w:lvlJc w:val="left"/>
      <w:pPr>
        <w:ind w:left="1440" w:hanging="360"/>
      </w:pPr>
      <w:rPr>
        <w:rFonts w:hint="default" w:ascii="Wingdings" w:hAnsi="Wingdings"/>
      </w:rPr>
    </w:lvl>
    <w:lvl w:ilvl="2">
      <w:start w:val="1"/>
      <w:numFmt w:val="upperLetter"/>
      <w:lvlText w:val="%3."/>
      <w:lvlJc w:val="left"/>
      <w:pPr>
        <w:ind w:left="2160" w:hanging="360"/>
      </w:pPr>
      <w:rPr>
        <w:rFonts w:hint="default"/>
        <w:b/>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82D0350"/>
    <w:multiLevelType w:val="multilevel"/>
    <w:tmpl w:val="39A010D2"/>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sz w:val="20"/>
      </w:rPr>
    </w:lvl>
    <w:lvl w:ilvl="2">
      <w:start w:val="1"/>
      <w:numFmt w:val="lowerRoman"/>
      <w:lvlText w:val="%3."/>
      <w:lvlJc w:val="right"/>
      <w:pPr>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A1B29"/>
    <w:multiLevelType w:val="multilevel"/>
    <w:tmpl w:val="0262BF6E"/>
    <w:lvl w:ilvl="0">
      <w:start w:val="1"/>
      <w:numFmt w:val="upperLetter"/>
      <w:lvlText w:val="%1."/>
      <w:lvlJc w:val="left"/>
      <w:pPr>
        <w:tabs>
          <w:tab w:val="num" w:pos="720"/>
        </w:tabs>
        <w:ind w:left="720" w:hanging="360"/>
      </w:pPr>
      <w:rPr>
        <w:rFonts w:eastAsia="Times New Roman" w:cs="Times New Roman" w:asciiTheme="minorHAnsi" w:hAnsiTheme="minorHAnsi"/>
        <w:sz w:val="20"/>
      </w:rPr>
    </w:lvl>
    <w:lvl w:ilvl="1">
      <w:start w:val="1"/>
      <w:numFmt w:val="decimal"/>
      <w:lvlText w:val="%2."/>
      <w:lvlJc w:val="left"/>
      <w:pPr>
        <w:tabs>
          <w:tab w:val="num" w:pos="1440"/>
        </w:tabs>
        <w:ind w:left="1440" w:hanging="360"/>
      </w:pPr>
      <w:rPr>
        <w:rFonts w:eastAsia="Times New Roman" w:cs="Times New Roman" w:asciiTheme="minorHAnsi" w:hAnsiTheme="minorHAnsi"/>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28F0A3C"/>
    <w:multiLevelType w:val="multilevel"/>
    <w:tmpl w:val="A916346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5FD7987"/>
    <w:multiLevelType w:val="multilevel"/>
    <w:tmpl w:val="C458F23C"/>
    <w:lvl w:ilvl="0">
      <w:start w:val="1"/>
      <w:numFmt w:val="decimal"/>
      <w:lvlText w:val="%1."/>
      <w:lvlJc w:val="left"/>
      <w:pPr>
        <w:tabs>
          <w:tab w:val="num" w:pos="1080"/>
        </w:tabs>
        <w:ind w:left="1080" w:hanging="360"/>
      </w:pPr>
      <w:rPr>
        <w:rFonts w:eastAsia="Times New Roman" w:cs="Times New Roman" w:asciiTheme="minorHAnsi" w:hAnsiTheme="minorHAnsi"/>
        <w:sz w:val="20"/>
      </w:rPr>
    </w:lvl>
    <w:lvl w:ilvl="1">
      <w:start w:val="1"/>
      <w:numFmt w:val="bullet"/>
      <w:lvlText w:val="o"/>
      <w:lvlJc w:val="left"/>
      <w:pPr>
        <w:tabs>
          <w:tab w:val="num" w:pos="1800"/>
        </w:tabs>
        <w:ind w:left="1800" w:hanging="360"/>
      </w:pPr>
      <w:rPr>
        <w:rFonts w:hint="default" w:ascii="Courier New" w:hAnsi="Courier New"/>
        <w:sz w:val="20"/>
      </w:rPr>
    </w:lvl>
    <w:lvl w:ilvl="2">
      <w:start w:val="1"/>
      <w:numFmt w:val="lowerRoman"/>
      <w:lvlText w:val="%3."/>
      <w:lvlJc w:val="left"/>
      <w:pPr>
        <w:ind w:left="2880" w:hanging="720"/>
      </w:pPr>
      <w:rPr>
        <w:rFonts w:hint="default"/>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9" w15:restartNumberingAfterBreak="0">
    <w:nsid w:val="6F706FC9"/>
    <w:multiLevelType w:val="hybridMultilevel"/>
    <w:tmpl w:val="0CF2F296"/>
    <w:lvl w:ilvl="0" w:tplc="B4BAF90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7B22DE2"/>
    <w:multiLevelType w:val="hybridMultilevel"/>
    <w:tmpl w:val="E624A85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70808505">
    <w:abstractNumId w:val="9"/>
  </w:num>
  <w:num w:numId="2" w16cid:durableId="523370811">
    <w:abstractNumId w:val="0"/>
  </w:num>
  <w:num w:numId="3" w16cid:durableId="754742690">
    <w:abstractNumId w:val="5"/>
  </w:num>
  <w:num w:numId="4" w16cid:durableId="356589600">
    <w:abstractNumId w:val="8"/>
  </w:num>
  <w:num w:numId="5" w16cid:durableId="1668746315">
    <w:abstractNumId w:val="4"/>
  </w:num>
  <w:num w:numId="6" w16cid:durableId="1256206659">
    <w:abstractNumId w:val="6"/>
  </w:num>
  <w:num w:numId="7" w16cid:durableId="353505359">
    <w:abstractNumId w:val="3"/>
  </w:num>
  <w:num w:numId="8" w16cid:durableId="953749990">
    <w:abstractNumId w:val="7"/>
  </w:num>
  <w:num w:numId="9" w16cid:durableId="1264146697">
    <w:abstractNumId w:val="1"/>
  </w:num>
  <w:num w:numId="10" w16cid:durableId="892892374">
    <w:abstractNumId w:val="10"/>
  </w:num>
  <w:num w:numId="11" w16cid:durableId="49711752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0A"/>
    <w:rsid w:val="00001100"/>
    <w:rsid w:val="000118FF"/>
    <w:rsid w:val="00032F36"/>
    <w:rsid w:val="00037479"/>
    <w:rsid w:val="000554D9"/>
    <w:rsid w:val="00057052"/>
    <w:rsid w:val="00057C37"/>
    <w:rsid w:val="00075F3D"/>
    <w:rsid w:val="00083887"/>
    <w:rsid w:val="000A3438"/>
    <w:rsid w:val="000C05CC"/>
    <w:rsid w:val="000C54AD"/>
    <w:rsid w:val="000C6832"/>
    <w:rsid w:val="000D6B6E"/>
    <w:rsid w:val="000E07C7"/>
    <w:rsid w:val="000E0836"/>
    <w:rsid w:val="000E691A"/>
    <w:rsid w:val="000E7682"/>
    <w:rsid w:val="000F618E"/>
    <w:rsid w:val="00106F3C"/>
    <w:rsid w:val="0010781D"/>
    <w:rsid w:val="001324F2"/>
    <w:rsid w:val="00146B11"/>
    <w:rsid w:val="00147FB0"/>
    <w:rsid w:val="001613B8"/>
    <w:rsid w:val="00163C97"/>
    <w:rsid w:val="00165639"/>
    <w:rsid w:val="0017067B"/>
    <w:rsid w:val="00182426"/>
    <w:rsid w:val="001A0945"/>
    <w:rsid w:val="001B20EF"/>
    <w:rsid w:val="001B50BE"/>
    <w:rsid w:val="001B5D00"/>
    <w:rsid w:val="001B71CC"/>
    <w:rsid w:val="001C2CE2"/>
    <w:rsid w:val="001C45C1"/>
    <w:rsid w:val="001D35B1"/>
    <w:rsid w:val="001E692C"/>
    <w:rsid w:val="001F72C9"/>
    <w:rsid w:val="002108F0"/>
    <w:rsid w:val="00211AA2"/>
    <w:rsid w:val="00232298"/>
    <w:rsid w:val="00243A40"/>
    <w:rsid w:val="00247725"/>
    <w:rsid w:val="00254297"/>
    <w:rsid w:val="00264AA7"/>
    <w:rsid w:val="00267901"/>
    <w:rsid w:val="00272F04"/>
    <w:rsid w:val="00275D81"/>
    <w:rsid w:val="00276A58"/>
    <w:rsid w:val="00287933"/>
    <w:rsid w:val="002A1829"/>
    <w:rsid w:val="002A73F4"/>
    <w:rsid w:val="002B6830"/>
    <w:rsid w:val="002C4C0B"/>
    <w:rsid w:val="002C5D6E"/>
    <w:rsid w:val="002E5290"/>
    <w:rsid w:val="002E72C5"/>
    <w:rsid w:val="00300B0A"/>
    <w:rsid w:val="003132B9"/>
    <w:rsid w:val="00315735"/>
    <w:rsid w:val="00323A97"/>
    <w:rsid w:val="003278AB"/>
    <w:rsid w:val="003314FC"/>
    <w:rsid w:val="003349CF"/>
    <w:rsid w:val="00335B10"/>
    <w:rsid w:val="003440A5"/>
    <w:rsid w:val="00345FD1"/>
    <w:rsid w:val="003522FC"/>
    <w:rsid w:val="003575FE"/>
    <w:rsid w:val="00374B3D"/>
    <w:rsid w:val="00376113"/>
    <w:rsid w:val="003A04BC"/>
    <w:rsid w:val="003A57D9"/>
    <w:rsid w:val="003A6AFB"/>
    <w:rsid w:val="003B19D4"/>
    <w:rsid w:val="003B5DD2"/>
    <w:rsid w:val="003B71D3"/>
    <w:rsid w:val="003C2E82"/>
    <w:rsid w:val="003C4B3F"/>
    <w:rsid w:val="003C5EF3"/>
    <w:rsid w:val="003E7FB9"/>
    <w:rsid w:val="003F1560"/>
    <w:rsid w:val="004011B6"/>
    <w:rsid w:val="00405FE3"/>
    <w:rsid w:val="004141A4"/>
    <w:rsid w:val="00435627"/>
    <w:rsid w:val="0044597E"/>
    <w:rsid w:val="00446139"/>
    <w:rsid w:val="00453CC2"/>
    <w:rsid w:val="00457954"/>
    <w:rsid w:val="00463678"/>
    <w:rsid w:val="00491E5C"/>
    <w:rsid w:val="004A1151"/>
    <w:rsid w:val="004A128E"/>
    <w:rsid w:val="004A3FEA"/>
    <w:rsid w:val="004B61C5"/>
    <w:rsid w:val="004B76BE"/>
    <w:rsid w:val="004C6604"/>
    <w:rsid w:val="004E7CCE"/>
    <w:rsid w:val="005004FD"/>
    <w:rsid w:val="00504AAD"/>
    <w:rsid w:val="00506015"/>
    <w:rsid w:val="00511016"/>
    <w:rsid w:val="005111F3"/>
    <w:rsid w:val="00515A0E"/>
    <w:rsid w:val="00531966"/>
    <w:rsid w:val="0054291D"/>
    <w:rsid w:val="0054490B"/>
    <w:rsid w:val="00555E27"/>
    <w:rsid w:val="0055780D"/>
    <w:rsid w:val="00567F25"/>
    <w:rsid w:val="00572731"/>
    <w:rsid w:val="0058146E"/>
    <w:rsid w:val="00583419"/>
    <w:rsid w:val="00594956"/>
    <w:rsid w:val="00597FF5"/>
    <w:rsid w:val="005A3B05"/>
    <w:rsid w:val="005B60E2"/>
    <w:rsid w:val="005C6364"/>
    <w:rsid w:val="005D1C82"/>
    <w:rsid w:val="005D20B4"/>
    <w:rsid w:val="005D4295"/>
    <w:rsid w:val="005E20F9"/>
    <w:rsid w:val="005F72F3"/>
    <w:rsid w:val="005F79A9"/>
    <w:rsid w:val="006028E8"/>
    <w:rsid w:val="00603C39"/>
    <w:rsid w:val="00607934"/>
    <w:rsid w:val="006170D1"/>
    <w:rsid w:val="0063210E"/>
    <w:rsid w:val="00643C87"/>
    <w:rsid w:val="00653106"/>
    <w:rsid w:val="006646A0"/>
    <w:rsid w:val="006646C7"/>
    <w:rsid w:val="0066711E"/>
    <w:rsid w:val="00696187"/>
    <w:rsid w:val="006A263A"/>
    <w:rsid w:val="006A4417"/>
    <w:rsid w:val="006A4CF7"/>
    <w:rsid w:val="006A54F6"/>
    <w:rsid w:val="006B0ADF"/>
    <w:rsid w:val="006B0BDB"/>
    <w:rsid w:val="006B18C5"/>
    <w:rsid w:val="006B3200"/>
    <w:rsid w:val="006C4F67"/>
    <w:rsid w:val="006D01E9"/>
    <w:rsid w:val="006D26E6"/>
    <w:rsid w:val="006D615A"/>
    <w:rsid w:val="00704D74"/>
    <w:rsid w:val="007125B7"/>
    <w:rsid w:val="007303F9"/>
    <w:rsid w:val="00732364"/>
    <w:rsid w:val="00737310"/>
    <w:rsid w:val="007457C8"/>
    <w:rsid w:val="00747745"/>
    <w:rsid w:val="00752E36"/>
    <w:rsid w:val="0076177E"/>
    <w:rsid w:val="00775F49"/>
    <w:rsid w:val="00783BAC"/>
    <w:rsid w:val="0078777A"/>
    <w:rsid w:val="007930D8"/>
    <w:rsid w:val="0079737E"/>
    <w:rsid w:val="007D25BE"/>
    <w:rsid w:val="007E3E26"/>
    <w:rsid w:val="007E450C"/>
    <w:rsid w:val="007E4855"/>
    <w:rsid w:val="007F5491"/>
    <w:rsid w:val="007F6C11"/>
    <w:rsid w:val="00810B34"/>
    <w:rsid w:val="008132B1"/>
    <w:rsid w:val="00813D18"/>
    <w:rsid w:val="0082037D"/>
    <w:rsid w:val="00820457"/>
    <w:rsid w:val="00837852"/>
    <w:rsid w:val="00847D4F"/>
    <w:rsid w:val="00847F41"/>
    <w:rsid w:val="00852078"/>
    <w:rsid w:val="0085342F"/>
    <w:rsid w:val="00856B8E"/>
    <w:rsid w:val="008933F2"/>
    <w:rsid w:val="008A2465"/>
    <w:rsid w:val="008A3916"/>
    <w:rsid w:val="008A67DE"/>
    <w:rsid w:val="008A7EB6"/>
    <w:rsid w:val="008C08CF"/>
    <w:rsid w:val="008C3AD3"/>
    <w:rsid w:val="008C47D4"/>
    <w:rsid w:val="008E5CAF"/>
    <w:rsid w:val="008F3DA5"/>
    <w:rsid w:val="008F67B5"/>
    <w:rsid w:val="009013A5"/>
    <w:rsid w:val="00901957"/>
    <w:rsid w:val="00905055"/>
    <w:rsid w:val="00905AD2"/>
    <w:rsid w:val="00913B8E"/>
    <w:rsid w:val="00915014"/>
    <w:rsid w:val="00915C98"/>
    <w:rsid w:val="009232C4"/>
    <w:rsid w:val="00927A9A"/>
    <w:rsid w:val="00932DFA"/>
    <w:rsid w:val="00951C52"/>
    <w:rsid w:val="00952271"/>
    <w:rsid w:val="00952FA9"/>
    <w:rsid w:val="00961052"/>
    <w:rsid w:val="009628E0"/>
    <w:rsid w:val="00967F40"/>
    <w:rsid w:val="00973E80"/>
    <w:rsid w:val="009A04AB"/>
    <w:rsid w:val="009A7D0A"/>
    <w:rsid w:val="009B0B4E"/>
    <w:rsid w:val="009C175A"/>
    <w:rsid w:val="009C77FD"/>
    <w:rsid w:val="009E0C4B"/>
    <w:rsid w:val="009F2FAD"/>
    <w:rsid w:val="009F57E3"/>
    <w:rsid w:val="009F5FC5"/>
    <w:rsid w:val="009F70B2"/>
    <w:rsid w:val="00A064EB"/>
    <w:rsid w:val="00A12533"/>
    <w:rsid w:val="00A15846"/>
    <w:rsid w:val="00A2526B"/>
    <w:rsid w:val="00A33633"/>
    <w:rsid w:val="00A37DB6"/>
    <w:rsid w:val="00A4674C"/>
    <w:rsid w:val="00A53B41"/>
    <w:rsid w:val="00A570ED"/>
    <w:rsid w:val="00A609E8"/>
    <w:rsid w:val="00A66C59"/>
    <w:rsid w:val="00A83947"/>
    <w:rsid w:val="00AA1039"/>
    <w:rsid w:val="00AA7D30"/>
    <w:rsid w:val="00AB2115"/>
    <w:rsid w:val="00AC4FA8"/>
    <w:rsid w:val="00AD2649"/>
    <w:rsid w:val="00AD660B"/>
    <w:rsid w:val="00AE59C8"/>
    <w:rsid w:val="00AE67D5"/>
    <w:rsid w:val="00AF140B"/>
    <w:rsid w:val="00B006FC"/>
    <w:rsid w:val="00B056BC"/>
    <w:rsid w:val="00B065EA"/>
    <w:rsid w:val="00B06F81"/>
    <w:rsid w:val="00B07FDD"/>
    <w:rsid w:val="00B15510"/>
    <w:rsid w:val="00B15C4C"/>
    <w:rsid w:val="00B241D0"/>
    <w:rsid w:val="00B277AD"/>
    <w:rsid w:val="00B3247A"/>
    <w:rsid w:val="00B341F2"/>
    <w:rsid w:val="00B343DD"/>
    <w:rsid w:val="00B35634"/>
    <w:rsid w:val="00B37255"/>
    <w:rsid w:val="00B373CF"/>
    <w:rsid w:val="00B432C0"/>
    <w:rsid w:val="00B43380"/>
    <w:rsid w:val="00B56FE0"/>
    <w:rsid w:val="00B77593"/>
    <w:rsid w:val="00B92C52"/>
    <w:rsid w:val="00B93103"/>
    <w:rsid w:val="00B94475"/>
    <w:rsid w:val="00B97486"/>
    <w:rsid w:val="00B974F2"/>
    <w:rsid w:val="00B97703"/>
    <w:rsid w:val="00BB49E5"/>
    <w:rsid w:val="00BC0BC6"/>
    <w:rsid w:val="00BC4B91"/>
    <w:rsid w:val="00BD1E79"/>
    <w:rsid w:val="00BF1538"/>
    <w:rsid w:val="00BF1676"/>
    <w:rsid w:val="00BF4BC4"/>
    <w:rsid w:val="00C007A2"/>
    <w:rsid w:val="00C02C7F"/>
    <w:rsid w:val="00C05598"/>
    <w:rsid w:val="00C10255"/>
    <w:rsid w:val="00C12F5A"/>
    <w:rsid w:val="00C265F4"/>
    <w:rsid w:val="00C30F71"/>
    <w:rsid w:val="00C42561"/>
    <w:rsid w:val="00C44841"/>
    <w:rsid w:val="00C511AC"/>
    <w:rsid w:val="00C558AE"/>
    <w:rsid w:val="00C57C64"/>
    <w:rsid w:val="00C738D0"/>
    <w:rsid w:val="00C75011"/>
    <w:rsid w:val="00C77779"/>
    <w:rsid w:val="00C809DC"/>
    <w:rsid w:val="00C81558"/>
    <w:rsid w:val="00C8231D"/>
    <w:rsid w:val="00C845AA"/>
    <w:rsid w:val="00C9158F"/>
    <w:rsid w:val="00CA22A3"/>
    <w:rsid w:val="00CA47F2"/>
    <w:rsid w:val="00CC07A8"/>
    <w:rsid w:val="00CC4799"/>
    <w:rsid w:val="00CD2681"/>
    <w:rsid w:val="00CD36F2"/>
    <w:rsid w:val="00CD5C89"/>
    <w:rsid w:val="00D12464"/>
    <w:rsid w:val="00D2216C"/>
    <w:rsid w:val="00D22BF4"/>
    <w:rsid w:val="00D263BD"/>
    <w:rsid w:val="00D301A2"/>
    <w:rsid w:val="00D311F9"/>
    <w:rsid w:val="00D33D33"/>
    <w:rsid w:val="00D42B7D"/>
    <w:rsid w:val="00D46191"/>
    <w:rsid w:val="00D477AB"/>
    <w:rsid w:val="00D501FB"/>
    <w:rsid w:val="00D53B73"/>
    <w:rsid w:val="00D55BF2"/>
    <w:rsid w:val="00D62F9C"/>
    <w:rsid w:val="00D63B3A"/>
    <w:rsid w:val="00D65D34"/>
    <w:rsid w:val="00D676B2"/>
    <w:rsid w:val="00D72668"/>
    <w:rsid w:val="00D749F3"/>
    <w:rsid w:val="00D82DEA"/>
    <w:rsid w:val="00D85255"/>
    <w:rsid w:val="00D961C1"/>
    <w:rsid w:val="00DA1308"/>
    <w:rsid w:val="00DB2355"/>
    <w:rsid w:val="00DB6804"/>
    <w:rsid w:val="00DC6897"/>
    <w:rsid w:val="00DD6666"/>
    <w:rsid w:val="00DE3C42"/>
    <w:rsid w:val="00DE79B8"/>
    <w:rsid w:val="00DF3907"/>
    <w:rsid w:val="00E06077"/>
    <w:rsid w:val="00E14ED6"/>
    <w:rsid w:val="00E1760C"/>
    <w:rsid w:val="00E47033"/>
    <w:rsid w:val="00E53293"/>
    <w:rsid w:val="00E62D62"/>
    <w:rsid w:val="00E72882"/>
    <w:rsid w:val="00E810F4"/>
    <w:rsid w:val="00E8302D"/>
    <w:rsid w:val="00E84CC1"/>
    <w:rsid w:val="00E8502F"/>
    <w:rsid w:val="00EA7D75"/>
    <w:rsid w:val="00EB56D9"/>
    <w:rsid w:val="00EB6B43"/>
    <w:rsid w:val="00EC2C72"/>
    <w:rsid w:val="00ED35DF"/>
    <w:rsid w:val="00ED7143"/>
    <w:rsid w:val="00F22F38"/>
    <w:rsid w:val="00F2709A"/>
    <w:rsid w:val="00F522A5"/>
    <w:rsid w:val="00F609F9"/>
    <w:rsid w:val="00F62199"/>
    <w:rsid w:val="00F70A91"/>
    <w:rsid w:val="00F8283F"/>
    <w:rsid w:val="00F90877"/>
    <w:rsid w:val="00FA576D"/>
    <w:rsid w:val="00FB290F"/>
    <w:rsid w:val="00FB7171"/>
    <w:rsid w:val="00FC0AFC"/>
    <w:rsid w:val="00FC6998"/>
    <w:rsid w:val="00FD6963"/>
    <w:rsid w:val="00FE7A2E"/>
    <w:rsid w:val="00FE7ECC"/>
    <w:rsid w:val="00FF0E1E"/>
    <w:rsid w:val="01021EAC"/>
    <w:rsid w:val="17725FEE"/>
    <w:rsid w:val="40075CE9"/>
    <w:rsid w:val="51A53069"/>
    <w:rsid w:val="6C207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40E1B"/>
  <w15:docId w15:val="{DBA0628C-E07A-4850-A07B-6D307BCE41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77593"/>
    <w:rPr>
      <w:sz w:val="24"/>
      <w:szCs w:val="24"/>
    </w:rPr>
  </w:style>
  <w:style w:type="paragraph" w:styleId="Heading1">
    <w:name w:val="heading 1"/>
    <w:basedOn w:val="Normal"/>
    <w:next w:val="Normal"/>
    <w:link w:val="Heading1Char"/>
    <w:qFormat/>
    <w:rsid w:val="00A15846"/>
    <w:pPr>
      <w:keepNext/>
      <w:spacing w:before="240" w:after="60"/>
      <w:outlineLvl w:val="0"/>
    </w:pPr>
    <w:rPr>
      <w:rFonts w:ascii="Cambria" w:hAnsi="Cambria"/>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300B0A"/>
    <w:pPr>
      <w:tabs>
        <w:tab w:val="center" w:pos="4320"/>
        <w:tab w:val="right" w:pos="8640"/>
      </w:tabs>
    </w:pPr>
  </w:style>
  <w:style w:type="paragraph" w:styleId="Footer">
    <w:name w:val="footer"/>
    <w:basedOn w:val="Normal"/>
    <w:link w:val="FooterChar"/>
    <w:rsid w:val="00300B0A"/>
    <w:pPr>
      <w:tabs>
        <w:tab w:val="center" w:pos="4320"/>
        <w:tab w:val="right" w:pos="8640"/>
      </w:tabs>
    </w:pPr>
  </w:style>
  <w:style w:type="paragraph" w:styleId="BalloonText">
    <w:name w:val="Balloon Text"/>
    <w:basedOn w:val="Normal"/>
    <w:link w:val="BalloonTextChar"/>
    <w:rsid w:val="006C4F67"/>
    <w:rPr>
      <w:rFonts w:ascii="Tahoma" w:hAnsi="Tahoma" w:cs="Tahoma"/>
      <w:sz w:val="16"/>
      <w:szCs w:val="16"/>
    </w:rPr>
  </w:style>
  <w:style w:type="character" w:styleId="BalloonTextChar" w:customStyle="1">
    <w:name w:val="Balloon Text Char"/>
    <w:basedOn w:val="DefaultParagraphFont"/>
    <w:link w:val="BalloonText"/>
    <w:rsid w:val="006C4F67"/>
    <w:rPr>
      <w:rFonts w:ascii="Tahoma" w:hAnsi="Tahoma" w:cs="Tahoma"/>
      <w:sz w:val="16"/>
      <w:szCs w:val="16"/>
    </w:rPr>
  </w:style>
  <w:style w:type="character" w:styleId="FooterChar" w:customStyle="1">
    <w:name w:val="Footer Char"/>
    <w:basedOn w:val="DefaultParagraphFont"/>
    <w:link w:val="Footer"/>
    <w:rsid w:val="002C4C0B"/>
    <w:rPr>
      <w:sz w:val="24"/>
      <w:szCs w:val="24"/>
    </w:rPr>
  </w:style>
  <w:style w:type="character" w:styleId="Heading1Char" w:customStyle="1">
    <w:name w:val="Heading 1 Char"/>
    <w:basedOn w:val="DefaultParagraphFont"/>
    <w:link w:val="Heading1"/>
    <w:rsid w:val="00A15846"/>
    <w:rPr>
      <w:rFonts w:ascii="Cambria" w:hAnsi="Cambria" w:eastAsia="Times New Roman" w:cs="Times New Roman"/>
      <w:b/>
      <w:bCs/>
      <w:kern w:val="32"/>
      <w:sz w:val="32"/>
      <w:szCs w:val="32"/>
    </w:rPr>
  </w:style>
  <w:style w:type="character" w:styleId="Emphasis">
    <w:name w:val="Emphasis"/>
    <w:basedOn w:val="DefaultParagraphFont"/>
    <w:qFormat/>
    <w:rsid w:val="003B19D4"/>
    <w:rPr>
      <w:i/>
      <w:iCs/>
    </w:rPr>
  </w:style>
  <w:style w:type="paragraph" w:styleId="Signature">
    <w:name w:val="Signature"/>
    <w:basedOn w:val="Normal"/>
    <w:link w:val="SignatureChar"/>
    <w:unhideWhenUsed/>
    <w:rsid w:val="00D42B7D"/>
  </w:style>
  <w:style w:type="character" w:styleId="SignatureChar" w:customStyle="1">
    <w:name w:val="Signature Char"/>
    <w:basedOn w:val="DefaultParagraphFont"/>
    <w:link w:val="Signature"/>
    <w:rsid w:val="00D42B7D"/>
    <w:rPr>
      <w:sz w:val="24"/>
      <w:szCs w:val="24"/>
    </w:rPr>
  </w:style>
  <w:style w:type="paragraph" w:styleId="BodyText">
    <w:name w:val="Body Text"/>
    <w:basedOn w:val="Normal"/>
    <w:link w:val="BodyTextChar"/>
    <w:unhideWhenUsed/>
    <w:rsid w:val="00D42B7D"/>
    <w:pPr>
      <w:spacing w:after="240"/>
    </w:pPr>
  </w:style>
  <w:style w:type="character" w:styleId="BodyTextChar" w:customStyle="1">
    <w:name w:val="Body Text Char"/>
    <w:basedOn w:val="DefaultParagraphFont"/>
    <w:link w:val="BodyText"/>
    <w:rsid w:val="00D42B7D"/>
    <w:rPr>
      <w:sz w:val="24"/>
      <w:szCs w:val="24"/>
    </w:rPr>
  </w:style>
  <w:style w:type="paragraph" w:styleId="Salutation">
    <w:name w:val="Salutation"/>
    <w:basedOn w:val="Normal"/>
    <w:next w:val="Normal"/>
    <w:link w:val="SalutationChar"/>
    <w:unhideWhenUsed/>
    <w:rsid w:val="00D42B7D"/>
    <w:pPr>
      <w:spacing w:before="480" w:after="240"/>
    </w:pPr>
  </w:style>
  <w:style w:type="character" w:styleId="SalutationChar" w:customStyle="1">
    <w:name w:val="Salutation Char"/>
    <w:basedOn w:val="DefaultParagraphFont"/>
    <w:link w:val="Salutation"/>
    <w:rsid w:val="00D42B7D"/>
    <w:rPr>
      <w:sz w:val="24"/>
      <w:szCs w:val="24"/>
    </w:rPr>
  </w:style>
  <w:style w:type="paragraph" w:styleId="Date">
    <w:name w:val="Date"/>
    <w:basedOn w:val="Normal"/>
    <w:next w:val="Normal"/>
    <w:link w:val="DateChar"/>
    <w:unhideWhenUsed/>
    <w:rsid w:val="00D42B7D"/>
    <w:pPr>
      <w:spacing w:after="480"/>
    </w:pPr>
  </w:style>
  <w:style w:type="character" w:styleId="DateChar" w:customStyle="1">
    <w:name w:val="Date Char"/>
    <w:basedOn w:val="DefaultParagraphFont"/>
    <w:link w:val="Date"/>
    <w:rsid w:val="00D42B7D"/>
    <w:rPr>
      <w:sz w:val="24"/>
      <w:szCs w:val="24"/>
    </w:rPr>
  </w:style>
  <w:style w:type="paragraph" w:styleId="RecipientAddress" w:customStyle="1">
    <w:name w:val="Recipient Address"/>
    <w:basedOn w:val="Normal"/>
    <w:rsid w:val="00D42B7D"/>
  </w:style>
  <w:style w:type="paragraph" w:styleId="ccEnclosure" w:customStyle="1">
    <w:name w:val="cc:/Enclosure"/>
    <w:basedOn w:val="Normal"/>
    <w:rsid w:val="00D42B7D"/>
    <w:pPr>
      <w:tabs>
        <w:tab w:val="left" w:pos="1440"/>
      </w:tabs>
      <w:spacing w:before="240" w:after="240"/>
      <w:ind w:left="1440" w:hanging="1440"/>
    </w:pPr>
  </w:style>
  <w:style w:type="character" w:styleId="HeaderChar" w:customStyle="1">
    <w:name w:val="Header Char"/>
    <w:basedOn w:val="DefaultParagraphFont"/>
    <w:link w:val="Header"/>
    <w:rsid w:val="000F618E"/>
    <w:rPr>
      <w:sz w:val="24"/>
      <w:szCs w:val="24"/>
    </w:rPr>
  </w:style>
  <w:style w:type="character" w:styleId="Hyperlink">
    <w:name w:val="Hyperlink"/>
    <w:basedOn w:val="DefaultParagraphFont"/>
    <w:rsid w:val="003132B9"/>
    <w:rPr>
      <w:color w:val="0000FF"/>
      <w:u w:val="single"/>
    </w:rPr>
  </w:style>
  <w:style w:type="character" w:styleId="UnresolvedMention">
    <w:name w:val="Unresolved Mention"/>
    <w:basedOn w:val="DefaultParagraphFont"/>
    <w:uiPriority w:val="99"/>
    <w:semiHidden/>
    <w:unhideWhenUsed/>
    <w:rsid w:val="00F70A91"/>
    <w:rPr>
      <w:color w:val="605E5C"/>
      <w:shd w:val="clear" w:color="auto" w:fill="E1DFDD"/>
    </w:rPr>
  </w:style>
  <w:style w:type="paragraph" w:styleId="Default" w:customStyle="1">
    <w:name w:val="Default"/>
    <w:rsid w:val="004A128E"/>
    <w:pPr>
      <w:autoSpaceDE w:val="0"/>
      <w:autoSpaceDN w:val="0"/>
      <w:adjustRightInd w:val="0"/>
    </w:pPr>
    <w:rPr>
      <w:rFonts w:ascii="Roboto" w:hAnsi="Roboto" w:cs="Roboto"/>
      <w:color w:val="000000"/>
      <w:sz w:val="24"/>
      <w:szCs w:val="24"/>
    </w:rPr>
  </w:style>
  <w:style w:type="paragraph" w:styleId="NoSpacing">
    <w:name w:val="No Spacing"/>
    <w:uiPriority w:val="1"/>
    <w:qFormat/>
    <w:rsid w:val="00752E36"/>
    <w:rPr>
      <w:rFonts w:asciiTheme="minorHAnsi" w:hAnsiTheme="minorHAnsi" w:eastAsiaTheme="minorHAnsi" w:cstheme="minorBidi"/>
      <w:sz w:val="22"/>
      <w:szCs w:val="22"/>
    </w:rPr>
  </w:style>
  <w:style w:type="table" w:styleId="TableGrid">
    <w:name w:val="Table Grid"/>
    <w:basedOn w:val="TableNormal"/>
    <w:uiPriority w:val="39"/>
    <w:rsid w:val="00752E36"/>
    <w:rPr>
      <w:rFonts w:asciiTheme="minorHAnsi" w:hAnsiTheme="minorHAnsi" w:eastAsiaTheme="minorHAnsi" w:cstheme="minorBidi"/>
      <w:sz w:val="22"/>
      <w:szCs w:val="2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E5290"/>
    <w:pPr>
      <w:ind w:left="720"/>
      <w:contextualSpacing/>
    </w:pPr>
  </w:style>
  <w:style w:type="character" w:styleId="CommentReference">
    <w:name w:val="annotation reference"/>
    <w:basedOn w:val="DefaultParagraphFont"/>
    <w:semiHidden/>
    <w:unhideWhenUsed/>
    <w:rsid w:val="00C9158F"/>
    <w:rPr>
      <w:sz w:val="16"/>
      <w:szCs w:val="16"/>
    </w:rPr>
  </w:style>
  <w:style w:type="paragraph" w:styleId="CommentText">
    <w:name w:val="annotation text"/>
    <w:basedOn w:val="Normal"/>
    <w:link w:val="CommentTextChar"/>
    <w:unhideWhenUsed/>
    <w:rsid w:val="00C9158F"/>
    <w:rPr>
      <w:sz w:val="20"/>
      <w:szCs w:val="20"/>
    </w:rPr>
  </w:style>
  <w:style w:type="character" w:styleId="CommentTextChar" w:customStyle="1">
    <w:name w:val="Comment Text Char"/>
    <w:basedOn w:val="DefaultParagraphFont"/>
    <w:link w:val="CommentText"/>
    <w:rsid w:val="00C9158F"/>
  </w:style>
  <w:style w:type="paragraph" w:styleId="CommentSubject">
    <w:name w:val="annotation subject"/>
    <w:basedOn w:val="CommentText"/>
    <w:next w:val="CommentText"/>
    <w:link w:val="CommentSubjectChar"/>
    <w:semiHidden/>
    <w:unhideWhenUsed/>
    <w:rsid w:val="00C9158F"/>
    <w:rPr>
      <w:b/>
      <w:bCs/>
    </w:rPr>
  </w:style>
  <w:style w:type="character" w:styleId="CommentSubjectChar" w:customStyle="1">
    <w:name w:val="Comment Subject Char"/>
    <w:basedOn w:val="CommentTextChar"/>
    <w:link w:val="CommentSubject"/>
    <w:semiHidden/>
    <w:rsid w:val="00C91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0401">
      <w:bodyDiv w:val="1"/>
      <w:marLeft w:val="0"/>
      <w:marRight w:val="0"/>
      <w:marTop w:val="0"/>
      <w:marBottom w:val="0"/>
      <w:divBdr>
        <w:top w:val="none" w:sz="0" w:space="0" w:color="auto"/>
        <w:left w:val="none" w:sz="0" w:space="0" w:color="auto"/>
        <w:bottom w:val="none" w:sz="0" w:space="0" w:color="auto"/>
        <w:right w:val="none" w:sz="0" w:space="0" w:color="auto"/>
      </w:divBdr>
    </w:div>
    <w:div w:id="205533240">
      <w:bodyDiv w:val="1"/>
      <w:marLeft w:val="0"/>
      <w:marRight w:val="0"/>
      <w:marTop w:val="0"/>
      <w:marBottom w:val="0"/>
      <w:divBdr>
        <w:top w:val="none" w:sz="0" w:space="0" w:color="auto"/>
        <w:left w:val="none" w:sz="0" w:space="0" w:color="auto"/>
        <w:bottom w:val="none" w:sz="0" w:space="0" w:color="auto"/>
        <w:right w:val="none" w:sz="0" w:space="0" w:color="auto"/>
      </w:divBdr>
    </w:div>
    <w:div w:id="474176218">
      <w:bodyDiv w:val="1"/>
      <w:marLeft w:val="0"/>
      <w:marRight w:val="0"/>
      <w:marTop w:val="0"/>
      <w:marBottom w:val="0"/>
      <w:divBdr>
        <w:top w:val="none" w:sz="0" w:space="0" w:color="auto"/>
        <w:left w:val="none" w:sz="0" w:space="0" w:color="auto"/>
        <w:bottom w:val="none" w:sz="0" w:space="0" w:color="auto"/>
        <w:right w:val="none" w:sz="0" w:space="0" w:color="auto"/>
      </w:divBdr>
    </w:div>
    <w:div w:id="658387450">
      <w:bodyDiv w:val="1"/>
      <w:marLeft w:val="0"/>
      <w:marRight w:val="0"/>
      <w:marTop w:val="0"/>
      <w:marBottom w:val="0"/>
      <w:divBdr>
        <w:top w:val="none" w:sz="0" w:space="0" w:color="auto"/>
        <w:left w:val="none" w:sz="0" w:space="0" w:color="auto"/>
        <w:bottom w:val="none" w:sz="0" w:space="0" w:color="auto"/>
        <w:right w:val="none" w:sz="0" w:space="0" w:color="auto"/>
      </w:divBdr>
    </w:div>
    <w:div w:id="746923272">
      <w:bodyDiv w:val="1"/>
      <w:marLeft w:val="0"/>
      <w:marRight w:val="0"/>
      <w:marTop w:val="0"/>
      <w:marBottom w:val="0"/>
      <w:divBdr>
        <w:top w:val="none" w:sz="0" w:space="0" w:color="auto"/>
        <w:left w:val="none" w:sz="0" w:space="0" w:color="auto"/>
        <w:bottom w:val="none" w:sz="0" w:space="0" w:color="auto"/>
        <w:right w:val="none" w:sz="0" w:space="0" w:color="auto"/>
      </w:divBdr>
    </w:div>
    <w:div w:id="829634350">
      <w:bodyDiv w:val="1"/>
      <w:marLeft w:val="0"/>
      <w:marRight w:val="0"/>
      <w:marTop w:val="0"/>
      <w:marBottom w:val="0"/>
      <w:divBdr>
        <w:top w:val="none" w:sz="0" w:space="0" w:color="auto"/>
        <w:left w:val="none" w:sz="0" w:space="0" w:color="auto"/>
        <w:bottom w:val="none" w:sz="0" w:space="0" w:color="auto"/>
        <w:right w:val="none" w:sz="0" w:space="0" w:color="auto"/>
      </w:divBdr>
    </w:div>
    <w:div w:id="896743055">
      <w:bodyDiv w:val="1"/>
      <w:marLeft w:val="0"/>
      <w:marRight w:val="0"/>
      <w:marTop w:val="0"/>
      <w:marBottom w:val="0"/>
      <w:divBdr>
        <w:top w:val="none" w:sz="0" w:space="0" w:color="auto"/>
        <w:left w:val="none" w:sz="0" w:space="0" w:color="auto"/>
        <w:bottom w:val="none" w:sz="0" w:space="0" w:color="auto"/>
        <w:right w:val="none" w:sz="0" w:space="0" w:color="auto"/>
      </w:divBdr>
    </w:div>
    <w:div w:id="1122966305">
      <w:bodyDiv w:val="1"/>
      <w:marLeft w:val="0"/>
      <w:marRight w:val="0"/>
      <w:marTop w:val="0"/>
      <w:marBottom w:val="0"/>
      <w:divBdr>
        <w:top w:val="none" w:sz="0" w:space="0" w:color="auto"/>
        <w:left w:val="none" w:sz="0" w:space="0" w:color="auto"/>
        <w:bottom w:val="none" w:sz="0" w:space="0" w:color="auto"/>
        <w:right w:val="none" w:sz="0" w:space="0" w:color="auto"/>
      </w:divBdr>
    </w:div>
    <w:div w:id="1349059132">
      <w:bodyDiv w:val="1"/>
      <w:marLeft w:val="0"/>
      <w:marRight w:val="0"/>
      <w:marTop w:val="0"/>
      <w:marBottom w:val="0"/>
      <w:divBdr>
        <w:top w:val="none" w:sz="0" w:space="0" w:color="auto"/>
        <w:left w:val="none" w:sz="0" w:space="0" w:color="auto"/>
        <w:bottom w:val="none" w:sz="0" w:space="0" w:color="auto"/>
        <w:right w:val="none" w:sz="0" w:space="0" w:color="auto"/>
      </w:divBdr>
    </w:div>
    <w:div w:id="1463690190">
      <w:bodyDiv w:val="1"/>
      <w:marLeft w:val="0"/>
      <w:marRight w:val="0"/>
      <w:marTop w:val="0"/>
      <w:marBottom w:val="0"/>
      <w:divBdr>
        <w:top w:val="none" w:sz="0" w:space="0" w:color="auto"/>
        <w:left w:val="none" w:sz="0" w:space="0" w:color="auto"/>
        <w:bottom w:val="none" w:sz="0" w:space="0" w:color="auto"/>
        <w:right w:val="none" w:sz="0" w:space="0" w:color="auto"/>
      </w:divBdr>
    </w:div>
    <w:div w:id="1532575953">
      <w:bodyDiv w:val="1"/>
      <w:marLeft w:val="0"/>
      <w:marRight w:val="0"/>
      <w:marTop w:val="0"/>
      <w:marBottom w:val="0"/>
      <w:divBdr>
        <w:top w:val="none" w:sz="0" w:space="0" w:color="auto"/>
        <w:left w:val="none" w:sz="0" w:space="0" w:color="auto"/>
        <w:bottom w:val="none" w:sz="0" w:space="0" w:color="auto"/>
        <w:right w:val="none" w:sz="0" w:space="0" w:color="auto"/>
      </w:divBdr>
    </w:div>
    <w:div w:id="160977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2.xml" Id="R8970a029b71c4ee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84C9ACA2AA654B885E71C8E756F05D" ma:contentTypeVersion="12" ma:contentTypeDescription="Create a new document." ma:contentTypeScope="" ma:versionID="bcf2deb6a09e2744f1fb43c9b50cef2f">
  <xsd:schema xmlns:xsd="http://www.w3.org/2001/XMLSchema" xmlns:xs="http://www.w3.org/2001/XMLSchema" xmlns:p="http://schemas.microsoft.com/office/2006/metadata/properties" xmlns:ns2="4be3d9d6-5ccb-4c76-9cee-9e7138b4bee8" xmlns:ns3="7478e4ad-f0fc-475a-8efb-03e8616e2b6d" targetNamespace="http://schemas.microsoft.com/office/2006/metadata/properties" ma:root="true" ma:fieldsID="56533ba294b56283bd7d759ebbc198a3" ns2:_="" ns3:_="">
    <xsd:import namespace="4be3d9d6-5ccb-4c76-9cee-9e7138b4bee8"/>
    <xsd:import namespace="7478e4ad-f0fc-475a-8efb-03e8616e2b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3d9d6-5ccb-4c76-9cee-9e7138b4be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78e4ad-f0fc-475a-8efb-03e8616e2b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793ecf-ddfc-4865-8ba8-b4ee0edb7e90}" ma:internalName="TaxCatchAll" ma:showField="CatchAllData" ma:web="7478e4ad-f0fc-475a-8efb-03e8616e2b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e3d9d6-5ccb-4c76-9cee-9e7138b4bee8">
      <Terms xmlns="http://schemas.microsoft.com/office/infopath/2007/PartnerControls"/>
    </lcf76f155ced4ddcb4097134ff3c332f>
    <TaxCatchAll xmlns="7478e4ad-f0fc-475a-8efb-03e8616e2b6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505A6-42F9-41B6-B416-A476B24FADBF}"/>
</file>

<file path=customXml/itemProps2.xml><?xml version="1.0" encoding="utf-8"?>
<ds:datastoreItem xmlns:ds="http://schemas.openxmlformats.org/officeDocument/2006/customXml" ds:itemID="{76507BD1-ECEC-47CA-8645-D2888A514B74}">
  <ds:schemaRefs>
    <ds:schemaRef ds:uri="http://schemas.microsoft.com/sharepoint/v3/contenttype/forms"/>
  </ds:schemaRefs>
</ds:datastoreItem>
</file>

<file path=customXml/itemProps3.xml><?xml version="1.0" encoding="utf-8"?>
<ds:datastoreItem xmlns:ds="http://schemas.openxmlformats.org/officeDocument/2006/customXml" ds:itemID="{20A3FDFD-44C2-4740-ABBA-C9207490190B}">
  <ds:schemaRefs>
    <ds:schemaRef ds:uri="http://schemas.microsoft.com/office/2006/metadata/properties"/>
    <ds:schemaRef ds:uri="http://schemas.microsoft.com/office/infopath/2007/PartnerControls"/>
    <ds:schemaRef ds:uri="4be3d9d6-5ccb-4c76-9cee-9e7138b4bee8"/>
    <ds:schemaRef ds:uri="7478e4ad-f0fc-475a-8efb-03e8616e2b6d"/>
  </ds:schemaRefs>
</ds:datastoreItem>
</file>

<file path=customXml/itemProps4.xml><?xml version="1.0" encoding="utf-8"?>
<ds:datastoreItem xmlns:ds="http://schemas.openxmlformats.org/officeDocument/2006/customXml" ds:itemID="{041AF5BC-60A4-458C-93F4-3BEC87A8C1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CORPORATE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ssteens</dc:creator>
  <lastModifiedBy>Snyder, Tessa, DHSEM</lastModifiedBy>
  <revision>8</revision>
  <lastPrinted>2019-04-22T18:58:00.0000000Z</lastPrinted>
  <dcterms:created xsi:type="dcterms:W3CDTF">2025-09-03T14:48:00.0000000Z</dcterms:created>
  <dcterms:modified xsi:type="dcterms:W3CDTF">2025-10-14T16:33:18.7730748Z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0x0101005484C9ACA2AA654B885E71C8E756F05D</vt:lpwstr>
  </property>
  <property fmtid="{D5CDD505-2E9C-101B-9397-08002B2CF9AE}" pid="3" name="MediaServiceImageTags">
    <vt:lpwstr/>
  </property>
</Properties>
</file>